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A" w:rsidRDefault="002572AA"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2126"/>
      </w:tblGrid>
      <w:tr w:rsidR="00567938" w:rsidTr="00604AC9">
        <w:trPr>
          <w:trHeight w:val="330"/>
        </w:trPr>
        <w:tc>
          <w:tcPr>
            <w:tcW w:w="3402" w:type="dxa"/>
          </w:tcPr>
          <w:p w:rsidR="008332C4" w:rsidRPr="00195D65" w:rsidRDefault="00454117" w:rsidP="00196B7E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Datums skatāms laika zīmogā</w:t>
            </w:r>
          </w:p>
        </w:tc>
        <w:tc>
          <w:tcPr>
            <w:tcW w:w="3828" w:type="dxa"/>
          </w:tcPr>
          <w:p w:rsidR="008332C4" w:rsidRPr="00EB47B6" w:rsidRDefault="00454117" w:rsidP="00196B7E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126" w:type="dxa"/>
          </w:tcPr>
          <w:p w:rsidR="008332C4" w:rsidRPr="00EB47B6" w:rsidRDefault="00454117" w:rsidP="00604AC9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183</w:t>
            </w:r>
          </w:p>
        </w:tc>
      </w:tr>
    </w:tbl>
    <w:p w:rsidR="008332C4" w:rsidRDefault="008332C4" w:rsidP="008332C4">
      <w:pPr>
        <w:rPr>
          <w:szCs w:val="24"/>
        </w:rPr>
      </w:pPr>
    </w:p>
    <w:p w:rsidR="00686AC5" w:rsidRPr="001148A0" w:rsidRDefault="00454117" w:rsidP="00686AC5">
      <w:pPr>
        <w:rPr>
          <w:b/>
        </w:rPr>
      </w:pPr>
      <w:r>
        <w:rPr>
          <w:b/>
          <w:noProof/>
        </w:rPr>
        <w:t>Par stirnu medību termiņu</w:t>
      </w:r>
    </w:p>
    <w:p w:rsidR="00686AC5" w:rsidRPr="007112A3" w:rsidRDefault="00686AC5" w:rsidP="00686AC5"/>
    <w:p w:rsidR="003975E4" w:rsidRDefault="00454117" w:rsidP="00D329F5">
      <w:pPr>
        <w:pStyle w:val="NoSpacing"/>
        <w:ind w:firstLine="720"/>
        <w:jc w:val="both"/>
      </w:pPr>
      <w:r>
        <w:t xml:space="preserve">Pamatojoties uz Medību likuma 6.pantu, Valsts pārvaldes iekārtas likuma 17. panta pirmo un trešo daļu, saskaņā ar Ministru kabineta 22.07.2014. noteikumu Nr. 421 ”Medību noteikumi” 3.1.3., 7. un 10.punktu: </w:t>
      </w:r>
    </w:p>
    <w:p w:rsidR="003975E4" w:rsidRDefault="00454117" w:rsidP="00D329F5">
      <w:pPr>
        <w:pStyle w:val="NoSpacing"/>
        <w:ind w:firstLine="720"/>
        <w:jc w:val="both"/>
      </w:pPr>
      <w:r>
        <w:t>1. 2019./2020. gada medību sezonā stirnu medību t</w:t>
      </w:r>
      <w:r>
        <w:t xml:space="preserve">ermiņu nosaku līdz 01.12.2019. </w:t>
      </w:r>
    </w:p>
    <w:p w:rsidR="003975E4" w:rsidRDefault="00454117" w:rsidP="00D329F5">
      <w:pPr>
        <w:pStyle w:val="NoSpacing"/>
        <w:ind w:firstLine="720"/>
        <w:jc w:val="both"/>
      </w:pPr>
      <w:r>
        <w:t>2. Uzdodu virsmežziņiem nodrošināt:</w:t>
      </w:r>
    </w:p>
    <w:p w:rsidR="003975E4" w:rsidRDefault="00454117" w:rsidP="00D329F5">
      <w:pPr>
        <w:pStyle w:val="NoSpacing"/>
        <w:ind w:firstLine="720"/>
        <w:jc w:val="both"/>
      </w:pPr>
      <w:r>
        <w:t>2.1. inženieru medību jautājumos, inženieru uguns</w:t>
      </w:r>
      <w:r w:rsidR="002848DC">
        <w:t xml:space="preserve"> </w:t>
      </w:r>
      <w:r>
        <w:t>apsardzības jautājumos, vecāko medību inspektoru, vecāko mežziņu, mežziņu, mežniecību darbinieku, kā arī medību tiesību lietotāju informēš</w:t>
      </w:r>
      <w:r>
        <w:t>anu par šo rīkojumu;</w:t>
      </w:r>
    </w:p>
    <w:p w:rsidR="003975E4" w:rsidRDefault="00454117" w:rsidP="00D329F5">
      <w:pPr>
        <w:pStyle w:val="NoSpacing"/>
        <w:ind w:firstLine="720"/>
        <w:jc w:val="both"/>
      </w:pPr>
      <w:r>
        <w:t>2.2. rīkojuma izpildes uzraudzību.</w:t>
      </w:r>
    </w:p>
    <w:p w:rsidR="003975E4" w:rsidRDefault="00454117" w:rsidP="00D329F5">
      <w:pPr>
        <w:pStyle w:val="NoSpacing"/>
        <w:ind w:firstLine="720"/>
        <w:jc w:val="both"/>
      </w:pPr>
      <w:r>
        <w:t>3. Rīkojums stājas spēkā ar 01.12.2019.</w:t>
      </w:r>
    </w:p>
    <w:p w:rsidR="008332C4" w:rsidRDefault="00454117" w:rsidP="00D329F5">
      <w:pPr>
        <w:pStyle w:val="NoSpacing"/>
        <w:ind w:firstLine="720"/>
        <w:jc w:val="both"/>
      </w:pPr>
      <w:r>
        <w:t>4. Rīkojuma izpildi kontrolēt Meža resursu pārvaldības departamenta direktorei.</w:t>
      </w:r>
    </w:p>
    <w:p w:rsidR="00686AC5" w:rsidRDefault="00686AC5" w:rsidP="008332C4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567938" w:rsidTr="00196B7E">
        <w:trPr>
          <w:trHeight w:val="972"/>
        </w:trPr>
        <w:tc>
          <w:tcPr>
            <w:tcW w:w="2093" w:type="dxa"/>
          </w:tcPr>
          <w:p w:rsidR="008332C4" w:rsidRPr="002E6652" w:rsidRDefault="00454117" w:rsidP="00196B7E">
            <w:pPr>
              <w:pStyle w:val="NoSpacing"/>
              <w:rPr>
                <w:szCs w:val="24"/>
              </w:rPr>
            </w:pPr>
            <w:r>
              <w:t>Ģenerāldirektors</w:t>
            </w:r>
          </w:p>
        </w:tc>
        <w:tc>
          <w:tcPr>
            <w:tcW w:w="5670" w:type="dxa"/>
            <w:gridSpan w:val="2"/>
          </w:tcPr>
          <w:p w:rsidR="00971CC7" w:rsidRDefault="00454117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RDefault="00454117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</w:t>
            </w:r>
            <w:r w:rsidRPr="003C366D">
              <w:rPr>
                <w:sz w:val="20"/>
                <w:szCs w:val="20"/>
              </w:rPr>
              <w:t xml:space="preserve"> PARAKSTU</w:t>
            </w:r>
          </w:p>
          <w:p w:rsidR="008332C4" w:rsidRPr="003C366D" w:rsidRDefault="00454117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RDefault="00454117" w:rsidP="00196B7E">
            <w:pPr>
              <w:pStyle w:val="NoSpacing"/>
              <w:jc w:val="right"/>
              <w:rPr>
                <w:szCs w:val="24"/>
              </w:rPr>
            </w:pPr>
            <w:r>
              <w:t>A.Krēsliņš</w:t>
            </w:r>
          </w:p>
        </w:tc>
      </w:tr>
      <w:tr w:rsidR="00567938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:rsidR="00CC3ACF" w:rsidRPr="00CC3ACF" w:rsidRDefault="00454117" w:rsidP="00CC3ACF">
            <w:pPr>
              <w:rPr>
                <w:sz w:val="17"/>
                <w:szCs w:val="17"/>
              </w:rPr>
            </w:pPr>
            <w:r w:rsidRPr="00CC3ACF">
              <w:rPr>
                <w:sz w:val="17"/>
                <w:szCs w:val="17"/>
              </w:rPr>
              <w:t>Lūsis 67212776</w:t>
            </w:r>
          </w:p>
          <w:p w:rsidR="008332C4" w:rsidRPr="001852E6" w:rsidRDefault="00454117" w:rsidP="00CC3ACF">
            <w:pPr>
              <w:rPr>
                <w:sz w:val="17"/>
                <w:szCs w:val="17"/>
              </w:rPr>
            </w:pPr>
            <w:r w:rsidRPr="00CC3ACF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:rsidR="008332C4" w:rsidRPr="00067F4D" w:rsidRDefault="008332C4" w:rsidP="00196B7E">
            <w:pPr>
              <w:pStyle w:val="NoSpacing"/>
            </w:pPr>
          </w:p>
        </w:tc>
      </w:tr>
      <w:tr w:rsidR="00567938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:rsidR="003975E4" w:rsidRPr="003975E4" w:rsidRDefault="00454117" w:rsidP="003975E4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nosūtīt:</w:t>
            </w:r>
            <w:r>
              <w:t xml:space="preserve"> </w:t>
            </w:r>
            <w:r w:rsidRPr="003975E4">
              <w:rPr>
                <w:sz w:val="17"/>
                <w:szCs w:val="17"/>
              </w:rPr>
              <w:t>daba@daba.gov.lv; lvm@lvm.lv</w:t>
            </w:r>
          </w:p>
          <w:p w:rsidR="003975E4" w:rsidRPr="003975E4" w:rsidRDefault="00454117" w:rsidP="003975E4">
            <w:pPr>
              <w:rPr>
                <w:sz w:val="17"/>
                <w:szCs w:val="17"/>
              </w:rPr>
            </w:pPr>
            <w:r w:rsidRPr="003975E4">
              <w:rPr>
                <w:sz w:val="17"/>
                <w:szCs w:val="17"/>
              </w:rPr>
              <w:t>info@lms.org.lv; latma@latma.lv; info@mezaipasnieki.lv</w:t>
            </w:r>
          </w:p>
          <w:p w:rsidR="008332C4" w:rsidRDefault="00454117" w:rsidP="003975E4">
            <w:pPr>
              <w:rPr>
                <w:sz w:val="17"/>
                <w:szCs w:val="17"/>
              </w:rPr>
            </w:pPr>
            <w:r w:rsidRPr="003975E4">
              <w:rPr>
                <w:sz w:val="17"/>
                <w:szCs w:val="17"/>
              </w:rPr>
              <w:t>birojs@zemniekusaeima.lv; losp@losp.lv; lmmb@inbox.lv</w:t>
            </w:r>
          </w:p>
          <w:p w:rsidR="008E53A3" w:rsidRPr="00B37B43" w:rsidRDefault="00454117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Ar rīkojumu </w:t>
            </w:r>
            <w:r>
              <w:rPr>
                <w:sz w:val="17"/>
                <w:szCs w:val="17"/>
              </w:rPr>
              <w:t>iepazīstināt:</w:t>
            </w:r>
            <w:r w:rsidR="003975E4">
              <w:t xml:space="preserve"> </w:t>
            </w:r>
            <w:r w:rsidR="003975E4" w:rsidRPr="003975E4">
              <w:rPr>
                <w:sz w:val="17"/>
                <w:szCs w:val="17"/>
              </w:rPr>
              <w:t>virsmežniecības, S.Mūrnieci, V.Lūsi</w:t>
            </w:r>
          </w:p>
          <w:p w:rsidR="008332C4" w:rsidRPr="00F21376" w:rsidRDefault="00454117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="00F21376" w:rsidRP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="00F21376" w:rsidRPr="00F21376">
              <w:rPr>
                <w:sz w:val="17"/>
                <w:szCs w:val="17"/>
              </w:rPr>
              <w:t xml:space="preserve">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:rsidR="008332C4" w:rsidRPr="00B37B43" w:rsidRDefault="008332C4" w:rsidP="008332C4">
      <w:pPr>
        <w:pStyle w:val="Header"/>
        <w:tabs>
          <w:tab w:val="left" w:pos="720"/>
        </w:tabs>
        <w:rPr>
          <w:sz w:val="18"/>
          <w:szCs w:val="18"/>
        </w:rPr>
        <w:sectPr w:rsidR="008332C4" w:rsidRPr="00B37B43" w:rsidSect="006F7A84">
          <w:footerReference w:type="default" r:id="rId7"/>
          <w:headerReference w:type="first" r:id="rId8"/>
          <w:type w:val="continuous"/>
          <w:pgSz w:w="11920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42C7D" w:rsidRPr="006E1F98" w:rsidRDefault="00342C7D" w:rsidP="00E7353C">
      <w:pPr>
        <w:pStyle w:val="Header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17" w:rsidRDefault="00454117">
      <w:r>
        <w:separator/>
      </w:r>
    </w:p>
  </w:endnote>
  <w:endnote w:type="continuationSeparator" w:id="0">
    <w:p w:rsidR="00454117" w:rsidRDefault="0045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7D" w:rsidRDefault="00454117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:rsidRDefault="0034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17" w:rsidRDefault="00454117">
      <w:r>
        <w:separator/>
      </w:r>
    </w:p>
  </w:footnote>
  <w:footnote w:type="continuationSeparator" w:id="0">
    <w:p w:rsidR="00454117" w:rsidRDefault="0045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454117" w:rsidP="00043879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RDefault="00454117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Default="00454117" w:rsidP="00043879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RDefault="00454117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RDefault="00454117" w:rsidP="00043879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84796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2572AA" w:rsidRPr="00043879" w:rsidRDefault="002572AA" w:rsidP="00043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1148A0"/>
    <w:rsid w:val="00124173"/>
    <w:rsid w:val="00170D02"/>
    <w:rsid w:val="001852E6"/>
    <w:rsid w:val="00195D65"/>
    <w:rsid w:val="00196B7E"/>
    <w:rsid w:val="001A4633"/>
    <w:rsid w:val="001A66ED"/>
    <w:rsid w:val="001B6564"/>
    <w:rsid w:val="001C0B83"/>
    <w:rsid w:val="001C144F"/>
    <w:rsid w:val="00217F66"/>
    <w:rsid w:val="0023271D"/>
    <w:rsid w:val="002439EF"/>
    <w:rsid w:val="002541EA"/>
    <w:rsid w:val="002572AA"/>
    <w:rsid w:val="00261F69"/>
    <w:rsid w:val="00275B9E"/>
    <w:rsid w:val="002848DC"/>
    <w:rsid w:val="002B42E8"/>
    <w:rsid w:val="002D66BF"/>
    <w:rsid w:val="002E1474"/>
    <w:rsid w:val="002E6652"/>
    <w:rsid w:val="00304589"/>
    <w:rsid w:val="00342C7D"/>
    <w:rsid w:val="003975E4"/>
    <w:rsid w:val="003B33D6"/>
    <w:rsid w:val="003C366D"/>
    <w:rsid w:val="00421AA3"/>
    <w:rsid w:val="00423F89"/>
    <w:rsid w:val="00454117"/>
    <w:rsid w:val="00460D2D"/>
    <w:rsid w:val="004657DD"/>
    <w:rsid w:val="004A1947"/>
    <w:rsid w:val="00535564"/>
    <w:rsid w:val="00567938"/>
    <w:rsid w:val="005B4773"/>
    <w:rsid w:val="005B603A"/>
    <w:rsid w:val="00604AC9"/>
    <w:rsid w:val="006524A5"/>
    <w:rsid w:val="00663C3A"/>
    <w:rsid w:val="00686AC5"/>
    <w:rsid w:val="006B34EA"/>
    <w:rsid w:val="006C0D1D"/>
    <w:rsid w:val="006E1F98"/>
    <w:rsid w:val="006F3CC7"/>
    <w:rsid w:val="006F7A84"/>
    <w:rsid w:val="007112A3"/>
    <w:rsid w:val="00730AE1"/>
    <w:rsid w:val="007A46ED"/>
    <w:rsid w:val="007B3BA5"/>
    <w:rsid w:val="007E4D1F"/>
    <w:rsid w:val="00815277"/>
    <w:rsid w:val="008332C4"/>
    <w:rsid w:val="00873B81"/>
    <w:rsid w:val="00876C21"/>
    <w:rsid w:val="008E53A3"/>
    <w:rsid w:val="00902BB9"/>
    <w:rsid w:val="00912A93"/>
    <w:rsid w:val="00924F49"/>
    <w:rsid w:val="00940268"/>
    <w:rsid w:val="00960C5E"/>
    <w:rsid w:val="00971CC7"/>
    <w:rsid w:val="009C1CED"/>
    <w:rsid w:val="00A63775"/>
    <w:rsid w:val="00A651D6"/>
    <w:rsid w:val="00A95BEA"/>
    <w:rsid w:val="00AC1B3D"/>
    <w:rsid w:val="00AD2DF8"/>
    <w:rsid w:val="00AF478F"/>
    <w:rsid w:val="00B12C26"/>
    <w:rsid w:val="00B37B43"/>
    <w:rsid w:val="00B6052A"/>
    <w:rsid w:val="00BA7691"/>
    <w:rsid w:val="00C02307"/>
    <w:rsid w:val="00C47F57"/>
    <w:rsid w:val="00CC3ACF"/>
    <w:rsid w:val="00D21FA6"/>
    <w:rsid w:val="00D329F5"/>
    <w:rsid w:val="00DA22D4"/>
    <w:rsid w:val="00DC0DC0"/>
    <w:rsid w:val="00DE2A3B"/>
    <w:rsid w:val="00E128E9"/>
    <w:rsid w:val="00E31AA8"/>
    <w:rsid w:val="00E365CE"/>
    <w:rsid w:val="00E7353C"/>
    <w:rsid w:val="00E81B96"/>
    <w:rsid w:val="00EB47B6"/>
    <w:rsid w:val="00EF63FA"/>
    <w:rsid w:val="00F146B6"/>
    <w:rsid w:val="00F21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Eriks</cp:lastModifiedBy>
  <cp:revision>2</cp:revision>
  <cp:lastPrinted>2015-01-03T16:29:00Z</cp:lastPrinted>
  <dcterms:created xsi:type="dcterms:W3CDTF">2019-11-19T09:36:00Z</dcterms:created>
  <dcterms:modified xsi:type="dcterms:W3CDTF">2019-11-19T09:36:00Z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