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170" w:rsidRPr="004D2B5D" w:rsidRDefault="00574170" w:rsidP="009C671E">
      <w:pPr>
        <w:spacing w:after="0" w:line="240" w:lineRule="auto"/>
        <w:ind w:firstLine="720"/>
        <w:jc w:val="right"/>
        <w:rPr>
          <w:rFonts w:ascii="Times New Roman" w:eastAsia="Times New Roman" w:hAnsi="Times New Roman" w:cs="Times New Roman"/>
          <w:sz w:val="28"/>
          <w:szCs w:val="28"/>
          <w:lang w:eastAsia="lv-LV"/>
        </w:rPr>
      </w:pPr>
      <w:bookmarkStart w:id="0" w:name="_GoBack"/>
      <w:bookmarkEnd w:id="0"/>
      <w:r w:rsidRPr="004D2B5D">
        <w:rPr>
          <w:rFonts w:ascii="Times New Roman" w:eastAsia="Times New Roman" w:hAnsi="Times New Roman" w:cs="Times New Roman"/>
          <w:sz w:val="28"/>
          <w:szCs w:val="28"/>
          <w:lang w:eastAsia="lv-LV"/>
        </w:rPr>
        <w:t xml:space="preserve">Likumprojekts </w:t>
      </w:r>
    </w:p>
    <w:p w:rsidR="00574170" w:rsidRPr="004D2B5D" w:rsidRDefault="00574170" w:rsidP="009C671E">
      <w:pPr>
        <w:spacing w:after="0" w:line="240" w:lineRule="auto"/>
        <w:ind w:firstLine="720"/>
        <w:jc w:val="center"/>
        <w:rPr>
          <w:rFonts w:ascii="Times New Roman" w:eastAsia="Times New Roman" w:hAnsi="Times New Roman" w:cs="Times New Roman"/>
          <w:sz w:val="28"/>
          <w:szCs w:val="28"/>
          <w:lang w:eastAsia="lv-LV"/>
        </w:rPr>
      </w:pPr>
    </w:p>
    <w:p w:rsidR="00574170" w:rsidRPr="004D2B5D" w:rsidRDefault="00574170" w:rsidP="004D2B5D">
      <w:pPr>
        <w:spacing w:after="0" w:line="240" w:lineRule="auto"/>
        <w:jc w:val="center"/>
        <w:rPr>
          <w:rFonts w:ascii="Times New Roman" w:eastAsia="Times New Roman" w:hAnsi="Times New Roman" w:cs="Times New Roman"/>
          <w:b/>
          <w:sz w:val="28"/>
          <w:szCs w:val="28"/>
          <w:lang w:eastAsia="lv-LV"/>
        </w:rPr>
      </w:pPr>
      <w:r w:rsidRPr="004D2B5D">
        <w:rPr>
          <w:rFonts w:ascii="Times New Roman" w:eastAsia="Times New Roman" w:hAnsi="Times New Roman" w:cs="Times New Roman"/>
          <w:b/>
          <w:sz w:val="28"/>
          <w:szCs w:val="28"/>
          <w:lang w:eastAsia="lv-LV"/>
        </w:rPr>
        <w:t>Grozījums Medību likumā</w:t>
      </w:r>
    </w:p>
    <w:p w:rsidR="00574170" w:rsidRPr="004D2B5D" w:rsidRDefault="00574170" w:rsidP="009C671E">
      <w:pPr>
        <w:spacing w:after="0" w:line="240" w:lineRule="auto"/>
        <w:ind w:firstLine="720"/>
        <w:jc w:val="both"/>
        <w:rPr>
          <w:rFonts w:ascii="Times New Roman" w:eastAsia="Times New Roman" w:hAnsi="Times New Roman" w:cs="Times New Roman"/>
          <w:sz w:val="28"/>
          <w:szCs w:val="28"/>
          <w:lang w:eastAsia="lv-LV"/>
        </w:rPr>
      </w:pPr>
    </w:p>
    <w:p w:rsidR="00574170" w:rsidRPr="004D2B5D" w:rsidRDefault="00574170" w:rsidP="009C671E">
      <w:pPr>
        <w:spacing w:after="0" w:line="240" w:lineRule="auto"/>
        <w:ind w:firstLine="720"/>
        <w:jc w:val="both"/>
        <w:rPr>
          <w:rFonts w:ascii="Times New Roman" w:eastAsia="Times New Roman" w:hAnsi="Times New Roman" w:cs="Times New Roman"/>
          <w:sz w:val="28"/>
          <w:szCs w:val="28"/>
          <w:lang w:eastAsia="lv-LV"/>
        </w:rPr>
      </w:pPr>
      <w:r w:rsidRPr="004D2B5D">
        <w:rPr>
          <w:rFonts w:ascii="Times New Roman" w:eastAsia="Times New Roman" w:hAnsi="Times New Roman" w:cs="Times New Roman"/>
          <w:sz w:val="28"/>
          <w:szCs w:val="28"/>
          <w:lang w:eastAsia="lv-LV"/>
        </w:rPr>
        <w:t>Izdarīt Medību likumā (Latvijas Republikas Saeimas un Ministru Kabineta Ziņotāj</w:t>
      </w:r>
      <w:r w:rsidR="00F11355" w:rsidRPr="004D2B5D">
        <w:rPr>
          <w:rFonts w:ascii="Times New Roman" w:eastAsia="Times New Roman" w:hAnsi="Times New Roman" w:cs="Times New Roman"/>
          <w:sz w:val="28"/>
          <w:szCs w:val="28"/>
          <w:lang w:eastAsia="lv-LV"/>
        </w:rPr>
        <w:t>s, 2003, 17</w:t>
      </w:r>
      <w:r w:rsidR="00B9421A" w:rsidRPr="004D2B5D">
        <w:rPr>
          <w:rFonts w:ascii="Times New Roman" w:eastAsia="Times New Roman" w:hAnsi="Times New Roman" w:cs="Times New Roman"/>
          <w:sz w:val="28"/>
          <w:szCs w:val="28"/>
          <w:lang w:eastAsia="lv-LV"/>
        </w:rPr>
        <w:t>. n</w:t>
      </w:r>
      <w:r w:rsidR="00F11355" w:rsidRPr="004D2B5D">
        <w:rPr>
          <w:rFonts w:ascii="Times New Roman" w:eastAsia="Times New Roman" w:hAnsi="Times New Roman" w:cs="Times New Roman"/>
          <w:sz w:val="28"/>
          <w:szCs w:val="28"/>
          <w:lang w:eastAsia="lv-LV"/>
        </w:rPr>
        <w:t>r.; 2007, 3., 14</w:t>
      </w:r>
      <w:r w:rsidR="00B9421A" w:rsidRPr="004D2B5D">
        <w:rPr>
          <w:rFonts w:ascii="Times New Roman" w:eastAsia="Times New Roman" w:hAnsi="Times New Roman" w:cs="Times New Roman"/>
          <w:sz w:val="28"/>
          <w:szCs w:val="28"/>
          <w:lang w:eastAsia="lv-LV"/>
        </w:rPr>
        <w:t>. n</w:t>
      </w:r>
      <w:r w:rsidRPr="004D2B5D">
        <w:rPr>
          <w:rFonts w:ascii="Times New Roman" w:eastAsia="Times New Roman" w:hAnsi="Times New Roman" w:cs="Times New Roman"/>
          <w:sz w:val="28"/>
          <w:szCs w:val="28"/>
          <w:lang w:eastAsia="lv-LV"/>
        </w:rPr>
        <w:t>r.;</w:t>
      </w:r>
      <w:r w:rsidR="00F11355" w:rsidRPr="004D2B5D">
        <w:rPr>
          <w:rFonts w:ascii="Times New Roman" w:eastAsia="Times New Roman" w:hAnsi="Times New Roman" w:cs="Times New Roman"/>
          <w:sz w:val="28"/>
          <w:szCs w:val="28"/>
          <w:lang w:eastAsia="lv-LV"/>
        </w:rPr>
        <w:t xml:space="preserve"> Latvijas Vēstnesis, 2010, 205</w:t>
      </w:r>
      <w:r w:rsidR="00B9421A" w:rsidRPr="004D2B5D">
        <w:rPr>
          <w:rFonts w:ascii="Times New Roman" w:eastAsia="Times New Roman" w:hAnsi="Times New Roman" w:cs="Times New Roman"/>
          <w:sz w:val="28"/>
          <w:szCs w:val="28"/>
          <w:lang w:eastAsia="lv-LV"/>
        </w:rPr>
        <w:t>. n</w:t>
      </w:r>
      <w:r w:rsidRPr="004D2B5D">
        <w:rPr>
          <w:rFonts w:ascii="Times New Roman" w:eastAsia="Times New Roman" w:hAnsi="Times New Roman" w:cs="Times New Roman"/>
          <w:sz w:val="28"/>
          <w:szCs w:val="28"/>
          <w:lang w:eastAsia="lv-LV"/>
        </w:rPr>
        <w:t>r.; 2</w:t>
      </w:r>
      <w:r w:rsidR="00F11355" w:rsidRPr="004D2B5D">
        <w:rPr>
          <w:rFonts w:ascii="Times New Roman" w:eastAsia="Times New Roman" w:hAnsi="Times New Roman" w:cs="Times New Roman"/>
          <w:sz w:val="28"/>
          <w:szCs w:val="28"/>
          <w:lang w:eastAsia="lv-LV"/>
        </w:rPr>
        <w:t>012, 189</w:t>
      </w:r>
      <w:r w:rsidR="00B9421A" w:rsidRPr="004D2B5D">
        <w:rPr>
          <w:rFonts w:ascii="Times New Roman" w:eastAsia="Times New Roman" w:hAnsi="Times New Roman" w:cs="Times New Roman"/>
          <w:sz w:val="28"/>
          <w:szCs w:val="28"/>
          <w:lang w:eastAsia="lv-LV"/>
        </w:rPr>
        <w:t>. n</w:t>
      </w:r>
      <w:r w:rsidR="00F11355" w:rsidRPr="004D2B5D">
        <w:rPr>
          <w:rFonts w:ascii="Times New Roman" w:eastAsia="Times New Roman" w:hAnsi="Times New Roman" w:cs="Times New Roman"/>
          <w:sz w:val="28"/>
          <w:szCs w:val="28"/>
          <w:lang w:eastAsia="lv-LV"/>
        </w:rPr>
        <w:t>r.; 2013, 133., 134</w:t>
      </w:r>
      <w:r w:rsidR="00B9421A" w:rsidRPr="004D2B5D">
        <w:rPr>
          <w:rFonts w:ascii="Times New Roman" w:eastAsia="Times New Roman" w:hAnsi="Times New Roman" w:cs="Times New Roman"/>
          <w:sz w:val="28"/>
          <w:szCs w:val="28"/>
          <w:lang w:eastAsia="lv-LV"/>
        </w:rPr>
        <w:t>. n</w:t>
      </w:r>
      <w:r w:rsidRPr="004D2B5D">
        <w:rPr>
          <w:rFonts w:ascii="Times New Roman" w:eastAsia="Times New Roman" w:hAnsi="Times New Roman" w:cs="Times New Roman"/>
          <w:sz w:val="28"/>
          <w:szCs w:val="28"/>
          <w:lang w:eastAsia="lv-LV"/>
        </w:rPr>
        <w:t>r.</w:t>
      </w:r>
      <w:r w:rsidR="009C671E" w:rsidRPr="004D2B5D">
        <w:rPr>
          <w:rFonts w:ascii="Times New Roman" w:eastAsia="Times New Roman" w:hAnsi="Times New Roman" w:cs="Times New Roman"/>
          <w:sz w:val="28"/>
          <w:szCs w:val="28"/>
          <w:lang w:eastAsia="lv-LV"/>
        </w:rPr>
        <w:t>;</w:t>
      </w:r>
      <w:r w:rsidR="00536269" w:rsidRPr="004D2B5D">
        <w:rPr>
          <w:rFonts w:ascii="Times New Roman" w:eastAsia="Times New Roman" w:hAnsi="Times New Roman" w:cs="Times New Roman"/>
          <w:sz w:val="28"/>
          <w:szCs w:val="28"/>
          <w:lang w:eastAsia="lv-LV"/>
        </w:rPr>
        <w:t xml:space="preserve"> 2015, 235</w:t>
      </w:r>
      <w:r w:rsidR="00B9421A" w:rsidRPr="004D2B5D">
        <w:rPr>
          <w:rFonts w:ascii="Times New Roman" w:eastAsia="Times New Roman" w:hAnsi="Times New Roman" w:cs="Times New Roman"/>
          <w:sz w:val="28"/>
          <w:szCs w:val="28"/>
          <w:lang w:eastAsia="lv-LV"/>
        </w:rPr>
        <w:t>. n</w:t>
      </w:r>
      <w:r w:rsidR="00536269" w:rsidRPr="004D2B5D">
        <w:rPr>
          <w:rFonts w:ascii="Times New Roman" w:eastAsia="Times New Roman" w:hAnsi="Times New Roman" w:cs="Times New Roman"/>
          <w:sz w:val="28"/>
          <w:szCs w:val="28"/>
          <w:lang w:eastAsia="lv-LV"/>
        </w:rPr>
        <w:t>r.</w:t>
      </w:r>
      <w:r w:rsidRPr="004D2B5D">
        <w:rPr>
          <w:rFonts w:ascii="Times New Roman" w:eastAsia="Times New Roman" w:hAnsi="Times New Roman" w:cs="Times New Roman"/>
          <w:sz w:val="28"/>
          <w:szCs w:val="28"/>
          <w:lang w:eastAsia="lv-LV"/>
        </w:rPr>
        <w:t xml:space="preserve">) grozījumu un papildināt likumu ar VII nodaļu šādā redakcijā: </w:t>
      </w:r>
    </w:p>
    <w:p w:rsidR="00574170" w:rsidRPr="004D2B5D" w:rsidRDefault="00574170" w:rsidP="009C671E">
      <w:pPr>
        <w:spacing w:after="0" w:line="240" w:lineRule="auto"/>
        <w:ind w:firstLine="720"/>
        <w:jc w:val="both"/>
        <w:rPr>
          <w:rFonts w:ascii="Times New Roman" w:eastAsia="Times New Roman" w:hAnsi="Times New Roman" w:cs="Times New Roman"/>
          <w:sz w:val="28"/>
          <w:szCs w:val="28"/>
          <w:lang w:eastAsia="lv-LV"/>
        </w:rPr>
      </w:pPr>
    </w:p>
    <w:p w:rsidR="00574170" w:rsidRPr="004D2B5D" w:rsidRDefault="00B9421A" w:rsidP="009C671E">
      <w:pPr>
        <w:tabs>
          <w:tab w:val="num" w:pos="1047"/>
        </w:tabs>
        <w:spacing w:after="0" w:line="240" w:lineRule="auto"/>
        <w:jc w:val="center"/>
        <w:rPr>
          <w:rFonts w:ascii="Times New Roman" w:eastAsia="Times New Roman" w:hAnsi="Times New Roman" w:cs="Times New Roman"/>
          <w:b/>
          <w:sz w:val="28"/>
          <w:szCs w:val="28"/>
          <w:lang w:eastAsia="lv-LV"/>
        </w:rPr>
      </w:pPr>
      <w:r w:rsidRPr="004D2B5D">
        <w:rPr>
          <w:rFonts w:ascii="Times New Roman" w:eastAsia="Times New Roman" w:hAnsi="Times New Roman" w:cs="Times New Roman"/>
          <w:sz w:val="28"/>
          <w:szCs w:val="28"/>
          <w:lang w:eastAsia="lv-LV"/>
        </w:rPr>
        <w:t>"</w:t>
      </w:r>
      <w:r w:rsidR="00574170" w:rsidRPr="004D2B5D">
        <w:rPr>
          <w:rFonts w:ascii="Times New Roman" w:eastAsia="Times New Roman" w:hAnsi="Times New Roman" w:cs="Times New Roman"/>
          <w:b/>
          <w:sz w:val="28"/>
          <w:szCs w:val="28"/>
          <w:lang w:eastAsia="lv-LV"/>
        </w:rPr>
        <w:t>VII nodaļa</w:t>
      </w:r>
    </w:p>
    <w:p w:rsidR="00574170" w:rsidRPr="004D2B5D" w:rsidRDefault="00574170" w:rsidP="009C671E">
      <w:pPr>
        <w:tabs>
          <w:tab w:val="num" w:pos="1047"/>
        </w:tabs>
        <w:spacing w:after="0" w:line="240" w:lineRule="auto"/>
        <w:jc w:val="center"/>
        <w:rPr>
          <w:rFonts w:ascii="Times New Roman" w:eastAsia="Times New Roman" w:hAnsi="Times New Roman" w:cs="Times New Roman"/>
          <w:b/>
          <w:sz w:val="28"/>
          <w:szCs w:val="28"/>
          <w:lang w:eastAsia="lv-LV"/>
        </w:rPr>
      </w:pPr>
      <w:r w:rsidRPr="004D2B5D">
        <w:rPr>
          <w:rFonts w:ascii="Times New Roman" w:eastAsia="Times New Roman" w:hAnsi="Times New Roman" w:cs="Times New Roman"/>
          <w:b/>
          <w:sz w:val="28"/>
          <w:szCs w:val="28"/>
          <w:lang w:eastAsia="lv-LV"/>
        </w:rPr>
        <w:t>Administratīvā atbildība medību jomā un kompetence sodu piemērošanā</w:t>
      </w:r>
    </w:p>
    <w:p w:rsidR="00574170" w:rsidRPr="004D2B5D" w:rsidRDefault="00574170" w:rsidP="009C671E">
      <w:pPr>
        <w:tabs>
          <w:tab w:val="num" w:pos="1047"/>
        </w:tabs>
        <w:spacing w:after="0" w:line="240" w:lineRule="auto"/>
        <w:ind w:firstLine="720"/>
        <w:jc w:val="center"/>
        <w:rPr>
          <w:rFonts w:ascii="Times New Roman" w:eastAsia="Times New Roman" w:hAnsi="Times New Roman" w:cs="Times New Roman"/>
          <w:sz w:val="28"/>
          <w:szCs w:val="28"/>
          <w:lang w:eastAsia="lv-LV"/>
        </w:rPr>
      </w:pPr>
    </w:p>
    <w:p w:rsidR="00422A66" w:rsidRPr="004D2B5D" w:rsidRDefault="00422A66" w:rsidP="009C671E">
      <w:pPr>
        <w:tabs>
          <w:tab w:val="num" w:pos="1047"/>
        </w:tabs>
        <w:spacing w:after="0" w:line="240" w:lineRule="auto"/>
        <w:ind w:firstLine="720"/>
        <w:jc w:val="both"/>
        <w:rPr>
          <w:rFonts w:ascii="Times New Roman" w:eastAsia="Times New Roman" w:hAnsi="Times New Roman" w:cs="Times New Roman"/>
          <w:sz w:val="28"/>
          <w:szCs w:val="28"/>
          <w:lang w:eastAsia="lv-LV"/>
        </w:rPr>
      </w:pPr>
      <w:r w:rsidRPr="004D2B5D">
        <w:rPr>
          <w:rFonts w:ascii="Times New Roman" w:eastAsia="Times New Roman" w:hAnsi="Times New Roman" w:cs="Times New Roman"/>
          <w:b/>
          <w:sz w:val="28"/>
          <w:szCs w:val="28"/>
          <w:lang w:eastAsia="lv-LV"/>
        </w:rPr>
        <w:t>32</w:t>
      </w:r>
      <w:r w:rsidR="00B9421A" w:rsidRPr="004D2B5D">
        <w:rPr>
          <w:rFonts w:ascii="Times New Roman" w:eastAsia="Times New Roman" w:hAnsi="Times New Roman" w:cs="Times New Roman"/>
          <w:b/>
          <w:sz w:val="28"/>
          <w:szCs w:val="28"/>
          <w:lang w:eastAsia="lv-LV"/>
        </w:rPr>
        <w:t>. p</w:t>
      </w:r>
      <w:r w:rsidRPr="004D2B5D">
        <w:rPr>
          <w:rFonts w:ascii="Times New Roman" w:eastAsia="Times New Roman" w:hAnsi="Times New Roman" w:cs="Times New Roman"/>
          <w:b/>
          <w:sz w:val="28"/>
          <w:szCs w:val="28"/>
          <w:lang w:eastAsia="lv-LV"/>
        </w:rPr>
        <w:t xml:space="preserve">ants. </w:t>
      </w:r>
      <w:r w:rsidRPr="004D2B5D">
        <w:rPr>
          <w:rFonts w:ascii="Times New Roman" w:eastAsia="Times New Roman" w:hAnsi="Times New Roman" w:cs="Times New Roman"/>
          <w:sz w:val="28"/>
          <w:szCs w:val="28"/>
          <w:lang w:eastAsia="lv-LV"/>
        </w:rPr>
        <w:t>(1) Par atrašanos ar lietošanai sagatavotu šaujamieroci vai medību rīku medību platībā bez saskaņojuma ar medību tiesību lietotāju, kā arī platībās, kurās medīt aizliegts, izņemot šā likuma 18. pantā un 29. panta piektās daļas 3.</w:t>
      </w:r>
      <w:r w:rsidR="00141FAE" w:rsidRPr="004D2B5D">
        <w:rPr>
          <w:rFonts w:ascii="Times New Roman" w:eastAsia="Times New Roman" w:hAnsi="Times New Roman" w:cs="Times New Roman"/>
          <w:sz w:val="28"/>
          <w:szCs w:val="28"/>
          <w:lang w:eastAsia="lv-LV"/>
        </w:rPr>
        <w:t> </w:t>
      </w:r>
      <w:r w:rsidRPr="004D2B5D">
        <w:rPr>
          <w:rFonts w:ascii="Times New Roman" w:eastAsia="Times New Roman" w:hAnsi="Times New Roman" w:cs="Times New Roman"/>
          <w:sz w:val="28"/>
          <w:szCs w:val="28"/>
          <w:lang w:eastAsia="lv-LV"/>
        </w:rPr>
        <w:t>punktā minētos gadījumus</w:t>
      </w:r>
      <w:r w:rsidR="00965328" w:rsidRPr="004D2B5D">
        <w:rPr>
          <w:rFonts w:ascii="Times New Roman" w:eastAsia="Times New Roman" w:hAnsi="Times New Roman" w:cs="Times New Roman"/>
          <w:sz w:val="28"/>
          <w:szCs w:val="28"/>
          <w:lang w:eastAsia="lv-LV"/>
        </w:rPr>
        <w:t>,</w:t>
      </w:r>
      <w:r w:rsidRPr="004D2B5D">
        <w:rPr>
          <w:rFonts w:ascii="Times New Roman" w:eastAsia="Times New Roman" w:hAnsi="Times New Roman" w:cs="Times New Roman"/>
          <w:sz w:val="28"/>
          <w:szCs w:val="28"/>
          <w:lang w:eastAsia="lv-LV"/>
        </w:rPr>
        <w:t xml:space="preserve"> uzliek naudas sodu no astoņām līdz septiņdesmit vienībām.</w:t>
      </w:r>
    </w:p>
    <w:p w:rsidR="00422A66" w:rsidRPr="004D2B5D" w:rsidRDefault="00422A66" w:rsidP="009C671E">
      <w:pPr>
        <w:tabs>
          <w:tab w:val="num" w:pos="1047"/>
        </w:tabs>
        <w:spacing w:after="0" w:line="240" w:lineRule="auto"/>
        <w:ind w:firstLine="720"/>
        <w:jc w:val="both"/>
        <w:rPr>
          <w:rFonts w:ascii="Times New Roman" w:eastAsia="Times New Roman" w:hAnsi="Times New Roman" w:cs="Times New Roman"/>
          <w:sz w:val="28"/>
          <w:szCs w:val="28"/>
          <w:lang w:eastAsia="lv-LV"/>
        </w:rPr>
      </w:pPr>
      <w:r w:rsidRPr="004D2B5D">
        <w:rPr>
          <w:rFonts w:ascii="Times New Roman" w:eastAsia="Times New Roman" w:hAnsi="Times New Roman" w:cs="Times New Roman"/>
          <w:sz w:val="28"/>
          <w:szCs w:val="28"/>
          <w:lang w:eastAsia="lv-LV"/>
        </w:rPr>
        <w:t>(2) Par medīšanu ar šaujamieroci vai lielas enerģijas pneimatisko ieroci vai medību rīkiem, ja normatīvajos aktos noteiktajā kārtībā nav iegūta mednieka sezonas karte vai atļauja ārzemniekam medīt Latvijā, uzliek naudas sodu no četrām līdz septiņdesmit vienībām.</w:t>
      </w:r>
    </w:p>
    <w:p w:rsidR="00422A66" w:rsidRPr="004D2B5D" w:rsidRDefault="00422A66" w:rsidP="009C671E">
      <w:pPr>
        <w:tabs>
          <w:tab w:val="num" w:pos="1047"/>
        </w:tabs>
        <w:spacing w:after="0" w:line="240" w:lineRule="auto"/>
        <w:ind w:firstLine="720"/>
        <w:jc w:val="both"/>
        <w:rPr>
          <w:rFonts w:ascii="Times New Roman" w:eastAsia="Times New Roman" w:hAnsi="Times New Roman" w:cs="Times New Roman"/>
          <w:sz w:val="28"/>
          <w:szCs w:val="28"/>
          <w:lang w:eastAsia="lv-LV"/>
        </w:rPr>
      </w:pPr>
      <w:r w:rsidRPr="004D2B5D">
        <w:rPr>
          <w:rFonts w:ascii="Times New Roman" w:eastAsia="Times New Roman" w:hAnsi="Times New Roman" w:cs="Times New Roman"/>
          <w:sz w:val="28"/>
          <w:szCs w:val="28"/>
          <w:lang w:eastAsia="lv-LV"/>
        </w:rPr>
        <w:t>(3) Par medīšanu, izmantojot loku, uzliek naudas sodu no četrām līdz septiņdesmit vienībām.</w:t>
      </w:r>
    </w:p>
    <w:p w:rsidR="00422A66" w:rsidRPr="004D2B5D" w:rsidRDefault="00422A66" w:rsidP="009C671E">
      <w:pPr>
        <w:tabs>
          <w:tab w:val="num" w:pos="1047"/>
        </w:tabs>
        <w:spacing w:after="0" w:line="240" w:lineRule="auto"/>
        <w:ind w:firstLine="720"/>
        <w:jc w:val="both"/>
        <w:rPr>
          <w:rFonts w:ascii="Times New Roman" w:eastAsia="Times New Roman" w:hAnsi="Times New Roman" w:cs="Times New Roman"/>
          <w:sz w:val="28"/>
          <w:szCs w:val="28"/>
          <w:lang w:eastAsia="lv-LV"/>
        </w:rPr>
      </w:pPr>
      <w:r w:rsidRPr="004D2B5D">
        <w:rPr>
          <w:rFonts w:ascii="Times New Roman" w:eastAsia="Times New Roman" w:hAnsi="Times New Roman" w:cs="Times New Roman"/>
          <w:sz w:val="28"/>
          <w:szCs w:val="28"/>
          <w:lang w:eastAsia="lv-LV"/>
        </w:rPr>
        <w:t>(4) Par medījamo dzīvnieku turēšanu nebrīvē, ja nav saņemta Valsts meža dienesta atļauja, uzliek naudas sodu no četrām līdz septiņdesmit vienībām.</w:t>
      </w:r>
    </w:p>
    <w:p w:rsidR="00422A66" w:rsidRPr="004D2B5D" w:rsidRDefault="00422A66" w:rsidP="009C671E">
      <w:pPr>
        <w:tabs>
          <w:tab w:val="num" w:pos="1047"/>
        </w:tabs>
        <w:spacing w:after="0" w:line="240" w:lineRule="auto"/>
        <w:ind w:firstLine="720"/>
        <w:jc w:val="both"/>
        <w:rPr>
          <w:rFonts w:ascii="Times New Roman" w:eastAsia="Times New Roman" w:hAnsi="Times New Roman" w:cs="Times New Roman"/>
          <w:sz w:val="28"/>
          <w:szCs w:val="28"/>
          <w:lang w:eastAsia="lv-LV"/>
        </w:rPr>
      </w:pPr>
      <w:r w:rsidRPr="004D2B5D">
        <w:rPr>
          <w:rFonts w:ascii="Times New Roman" w:eastAsia="Times New Roman" w:hAnsi="Times New Roman" w:cs="Times New Roman"/>
          <w:sz w:val="28"/>
          <w:szCs w:val="28"/>
          <w:lang w:eastAsia="lv-LV"/>
        </w:rPr>
        <w:t>(</w:t>
      </w:r>
      <w:r w:rsidR="000A3EB3" w:rsidRPr="004D2B5D">
        <w:rPr>
          <w:rFonts w:ascii="Times New Roman" w:eastAsia="Times New Roman" w:hAnsi="Times New Roman" w:cs="Times New Roman"/>
          <w:sz w:val="28"/>
          <w:szCs w:val="28"/>
          <w:lang w:eastAsia="lv-LV"/>
        </w:rPr>
        <w:t>5</w:t>
      </w:r>
      <w:r w:rsidRPr="004D2B5D">
        <w:rPr>
          <w:rFonts w:ascii="Times New Roman" w:eastAsia="Times New Roman" w:hAnsi="Times New Roman" w:cs="Times New Roman"/>
          <w:sz w:val="28"/>
          <w:szCs w:val="28"/>
          <w:lang w:eastAsia="lv-LV"/>
        </w:rPr>
        <w:t>) Par limitētā medījamā dzīvnieka pārvietošanu no vietas, kur tas nomedīts, ja nav aizpildīta medību atļauja</w:t>
      </w:r>
      <w:r w:rsidR="00965328" w:rsidRPr="004D2B5D">
        <w:rPr>
          <w:rFonts w:ascii="Times New Roman" w:eastAsia="Times New Roman" w:hAnsi="Times New Roman" w:cs="Times New Roman"/>
          <w:sz w:val="28"/>
          <w:szCs w:val="28"/>
          <w:lang w:eastAsia="lv-LV"/>
        </w:rPr>
        <w:t>,</w:t>
      </w:r>
      <w:r w:rsidRPr="004D2B5D">
        <w:rPr>
          <w:rFonts w:ascii="Times New Roman" w:eastAsia="Times New Roman" w:hAnsi="Times New Roman" w:cs="Times New Roman"/>
          <w:sz w:val="28"/>
          <w:szCs w:val="28"/>
          <w:lang w:eastAsia="lv-LV"/>
        </w:rPr>
        <w:t xml:space="preserve"> uzliek naudas sodu no astoņām līdz simts vienībām, piemērojot vai nepiemērojot medīšanas tiesību izmantošanas aizliegumu uz laiku līdz vienam gadam.</w:t>
      </w:r>
    </w:p>
    <w:p w:rsidR="00422A66" w:rsidRPr="004D2B5D" w:rsidRDefault="00422A66" w:rsidP="009C671E">
      <w:pPr>
        <w:tabs>
          <w:tab w:val="num" w:pos="1047"/>
        </w:tabs>
        <w:spacing w:after="0" w:line="240" w:lineRule="auto"/>
        <w:ind w:firstLine="720"/>
        <w:jc w:val="both"/>
        <w:rPr>
          <w:rFonts w:ascii="Times New Roman" w:eastAsia="Times New Roman" w:hAnsi="Times New Roman" w:cs="Times New Roman"/>
          <w:sz w:val="28"/>
          <w:szCs w:val="28"/>
          <w:lang w:eastAsia="lv-LV"/>
        </w:rPr>
      </w:pPr>
      <w:r w:rsidRPr="004D2B5D">
        <w:rPr>
          <w:rFonts w:ascii="Times New Roman" w:eastAsia="Times New Roman" w:hAnsi="Times New Roman" w:cs="Times New Roman"/>
          <w:sz w:val="28"/>
          <w:szCs w:val="28"/>
          <w:lang w:eastAsia="lv-LV"/>
        </w:rPr>
        <w:t>(</w:t>
      </w:r>
      <w:r w:rsidR="00965328" w:rsidRPr="004D2B5D">
        <w:rPr>
          <w:rFonts w:ascii="Times New Roman" w:eastAsia="Times New Roman" w:hAnsi="Times New Roman" w:cs="Times New Roman"/>
          <w:sz w:val="28"/>
          <w:szCs w:val="28"/>
          <w:lang w:eastAsia="lv-LV"/>
        </w:rPr>
        <w:t>6</w:t>
      </w:r>
      <w:r w:rsidRPr="004D2B5D">
        <w:rPr>
          <w:rFonts w:ascii="Times New Roman" w:eastAsia="Times New Roman" w:hAnsi="Times New Roman" w:cs="Times New Roman"/>
          <w:sz w:val="28"/>
          <w:szCs w:val="28"/>
          <w:lang w:eastAsia="lv-LV"/>
        </w:rPr>
        <w:t>) Par medīšanu vietā, kur medīt aizliegts</w:t>
      </w:r>
      <w:r w:rsidR="008561BA" w:rsidRPr="004D2B5D">
        <w:rPr>
          <w:rFonts w:ascii="Times New Roman" w:eastAsia="Times New Roman" w:hAnsi="Times New Roman" w:cs="Times New Roman"/>
          <w:sz w:val="28"/>
          <w:szCs w:val="28"/>
          <w:lang w:eastAsia="lv-LV"/>
        </w:rPr>
        <w:t>,</w:t>
      </w:r>
      <w:r w:rsidRPr="004D2B5D">
        <w:rPr>
          <w:rFonts w:ascii="Times New Roman" w:eastAsia="Times New Roman" w:hAnsi="Times New Roman" w:cs="Times New Roman"/>
          <w:sz w:val="28"/>
          <w:szCs w:val="28"/>
          <w:lang w:eastAsia="lv-LV"/>
        </w:rPr>
        <w:t xml:space="preserve"> uzliek naudas sodu no astoņām līdz simts vienībām, piemērojot vai nepiemērojot medīšanas tiesību izmantošanas aizliegumu uz laiku līdz vienam gadam.</w:t>
      </w:r>
    </w:p>
    <w:p w:rsidR="00422A66" w:rsidRPr="004D2B5D" w:rsidRDefault="00422A66" w:rsidP="009C671E">
      <w:pPr>
        <w:tabs>
          <w:tab w:val="num" w:pos="1047"/>
        </w:tabs>
        <w:spacing w:after="0" w:line="240" w:lineRule="auto"/>
        <w:ind w:firstLine="720"/>
        <w:jc w:val="both"/>
        <w:rPr>
          <w:rFonts w:ascii="Times New Roman" w:eastAsia="Times New Roman" w:hAnsi="Times New Roman" w:cs="Times New Roman"/>
          <w:sz w:val="28"/>
          <w:szCs w:val="28"/>
          <w:lang w:eastAsia="lv-LV"/>
        </w:rPr>
      </w:pPr>
      <w:r w:rsidRPr="004D2B5D">
        <w:rPr>
          <w:rFonts w:ascii="Times New Roman" w:eastAsia="Times New Roman" w:hAnsi="Times New Roman" w:cs="Times New Roman"/>
          <w:sz w:val="28"/>
          <w:szCs w:val="28"/>
          <w:lang w:eastAsia="lv-LV"/>
        </w:rPr>
        <w:t>(</w:t>
      </w:r>
      <w:r w:rsidR="00965328" w:rsidRPr="004D2B5D">
        <w:rPr>
          <w:rFonts w:ascii="Times New Roman" w:eastAsia="Times New Roman" w:hAnsi="Times New Roman" w:cs="Times New Roman"/>
          <w:sz w:val="28"/>
          <w:szCs w:val="28"/>
          <w:lang w:eastAsia="lv-LV"/>
        </w:rPr>
        <w:t>7</w:t>
      </w:r>
      <w:r w:rsidRPr="004D2B5D">
        <w:rPr>
          <w:rFonts w:ascii="Times New Roman" w:eastAsia="Times New Roman" w:hAnsi="Times New Roman" w:cs="Times New Roman"/>
          <w:sz w:val="28"/>
          <w:szCs w:val="28"/>
          <w:lang w:eastAsia="lv-LV"/>
        </w:rPr>
        <w:t>) Par nelimitēto medījamo dzīvnieku medīšanu bez medību tiesību lietotāja piekrišanas, izņemot šā likuma 18. pantā un 29. panta sestās daļas 3.</w:t>
      </w:r>
      <w:r w:rsidR="00141FAE" w:rsidRPr="004D2B5D">
        <w:rPr>
          <w:rFonts w:ascii="Times New Roman" w:eastAsia="Times New Roman" w:hAnsi="Times New Roman" w:cs="Times New Roman"/>
          <w:sz w:val="28"/>
          <w:szCs w:val="28"/>
          <w:lang w:eastAsia="lv-LV"/>
        </w:rPr>
        <w:t> </w:t>
      </w:r>
      <w:r w:rsidRPr="004D2B5D">
        <w:rPr>
          <w:rFonts w:ascii="Times New Roman" w:eastAsia="Times New Roman" w:hAnsi="Times New Roman" w:cs="Times New Roman"/>
          <w:sz w:val="28"/>
          <w:szCs w:val="28"/>
          <w:lang w:eastAsia="lv-LV"/>
        </w:rPr>
        <w:t>punktā minētos gadījumus</w:t>
      </w:r>
      <w:r w:rsidR="00965328" w:rsidRPr="004D2B5D">
        <w:rPr>
          <w:rFonts w:ascii="Times New Roman" w:eastAsia="Times New Roman" w:hAnsi="Times New Roman" w:cs="Times New Roman"/>
          <w:sz w:val="28"/>
          <w:szCs w:val="28"/>
          <w:lang w:eastAsia="lv-LV"/>
        </w:rPr>
        <w:t>,</w:t>
      </w:r>
      <w:r w:rsidRPr="004D2B5D">
        <w:rPr>
          <w:rFonts w:ascii="Times New Roman" w:eastAsia="Times New Roman" w:hAnsi="Times New Roman" w:cs="Times New Roman"/>
          <w:sz w:val="28"/>
          <w:szCs w:val="28"/>
          <w:lang w:eastAsia="lv-LV"/>
        </w:rPr>
        <w:t xml:space="preserve"> uzliek naudas sodu no astoņām līdz simts vienībām, piemērojot vai nepiemērojot medīšanas tiesību izmantošanas aizliegumu uz laiku līdz vienam gadam.</w:t>
      </w:r>
    </w:p>
    <w:p w:rsidR="00422A66" w:rsidRPr="004D2B5D" w:rsidRDefault="00422A66" w:rsidP="009C671E">
      <w:pPr>
        <w:tabs>
          <w:tab w:val="num" w:pos="1047"/>
        </w:tabs>
        <w:spacing w:after="0" w:line="240" w:lineRule="auto"/>
        <w:ind w:firstLine="720"/>
        <w:jc w:val="both"/>
        <w:rPr>
          <w:rFonts w:ascii="Times New Roman" w:eastAsia="Times New Roman" w:hAnsi="Times New Roman" w:cs="Times New Roman"/>
          <w:sz w:val="28"/>
          <w:szCs w:val="28"/>
          <w:lang w:eastAsia="lv-LV"/>
        </w:rPr>
      </w:pPr>
      <w:r w:rsidRPr="004D2B5D">
        <w:rPr>
          <w:rFonts w:ascii="Times New Roman" w:eastAsia="Times New Roman" w:hAnsi="Times New Roman" w:cs="Times New Roman"/>
          <w:sz w:val="28"/>
          <w:szCs w:val="28"/>
          <w:lang w:eastAsia="lv-LV"/>
        </w:rPr>
        <w:t>(</w:t>
      </w:r>
      <w:r w:rsidR="00965328" w:rsidRPr="004D2B5D">
        <w:rPr>
          <w:rFonts w:ascii="Times New Roman" w:eastAsia="Times New Roman" w:hAnsi="Times New Roman" w:cs="Times New Roman"/>
          <w:sz w:val="28"/>
          <w:szCs w:val="28"/>
          <w:lang w:eastAsia="lv-LV"/>
        </w:rPr>
        <w:t>8</w:t>
      </w:r>
      <w:r w:rsidRPr="004D2B5D">
        <w:rPr>
          <w:rFonts w:ascii="Times New Roman" w:eastAsia="Times New Roman" w:hAnsi="Times New Roman" w:cs="Times New Roman"/>
          <w:sz w:val="28"/>
          <w:szCs w:val="28"/>
          <w:lang w:eastAsia="lv-LV"/>
        </w:rPr>
        <w:t>) Par medīšanu, izmantojot šādus aizliegtus medību līdzekļus</w:t>
      </w:r>
      <w:r w:rsidR="00965328" w:rsidRPr="004D2B5D">
        <w:rPr>
          <w:rFonts w:ascii="Times New Roman" w:eastAsia="Times New Roman" w:hAnsi="Times New Roman" w:cs="Times New Roman"/>
          <w:sz w:val="28"/>
          <w:szCs w:val="28"/>
          <w:lang w:eastAsia="lv-LV"/>
        </w:rPr>
        <w:t xml:space="preserve"> un</w:t>
      </w:r>
      <w:r w:rsidRPr="004D2B5D">
        <w:rPr>
          <w:rFonts w:ascii="Times New Roman" w:eastAsia="Times New Roman" w:hAnsi="Times New Roman" w:cs="Times New Roman"/>
          <w:sz w:val="28"/>
          <w:szCs w:val="28"/>
          <w:lang w:eastAsia="lv-LV"/>
        </w:rPr>
        <w:t xml:space="preserve"> rīkus</w:t>
      </w:r>
      <w:r w:rsidR="00141FAE" w:rsidRPr="004D2B5D">
        <w:rPr>
          <w:rFonts w:ascii="Times New Roman" w:eastAsia="Times New Roman" w:hAnsi="Times New Roman" w:cs="Times New Roman"/>
          <w:sz w:val="28"/>
          <w:szCs w:val="28"/>
          <w:lang w:eastAsia="lv-LV"/>
        </w:rPr>
        <w:t>, uzliek naudas sodu no astoņām līdz simts vienībām, piemērojot vai nepiemērojot medīšanas tiesību izmantošanas aizliegumu uz laiku līdz vienam gadam</w:t>
      </w:r>
      <w:r w:rsidRPr="004D2B5D">
        <w:rPr>
          <w:rFonts w:ascii="Times New Roman" w:eastAsia="Times New Roman" w:hAnsi="Times New Roman" w:cs="Times New Roman"/>
          <w:sz w:val="28"/>
          <w:szCs w:val="28"/>
          <w:lang w:eastAsia="lv-LV"/>
        </w:rPr>
        <w:t>:</w:t>
      </w:r>
      <w:r w:rsidR="00141FAE" w:rsidRPr="004D2B5D">
        <w:rPr>
          <w:rFonts w:ascii="Times New Roman" w:eastAsia="Times New Roman" w:hAnsi="Times New Roman" w:cs="Times New Roman"/>
          <w:sz w:val="28"/>
          <w:szCs w:val="28"/>
          <w:lang w:eastAsia="lv-LV"/>
        </w:rPr>
        <w:t xml:space="preserve"> </w:t>
      </w:r>
    </w:p>
    <w:p w:rsidR="00422A66" w:rsidRPr="004D2B5D" w:rsidRDefault="00E2799F" w:rsidP="009C671E">
      <w:pPr>
        <w:tabs>
          <w:tab w:val="num" w:pos="1047"/>
        </w:tabs>
        <w:spacing w:after="0" w:line="240" w:lineRule="auto"/>
        <w:ind w:firstLine="720"/>
        <w:jc w:val="both"/>
        <w:rPr>
          <w:rFonts w:ascii="Times New Roman" w:eastAsia="Times New Roman" w:hAnsi="Times New Roman" w:cs="Times New Roman"/>
          <w:sz w:val="28"/>
          <w:szCs w:val="28"/>
          <w:lang w:eastAsia="lv-LV"/>
        </w:rPr>
      </w:pPr>
      <w:r w:rsidRPr="004D2B5D">
        <w:rPr>
          <w:rFonts w:ascii="Times New Roman" w:eastAsia="Times New Roman" w:hAnsi="Times New Roman" w:cs="Times New Roman"/>
          <w:sz w:val="28"/>
          <w:szCs w:val="28"/>
          <w:lang w:eastAsia="lv-LV"/>
        </w:rPr>
        <w:t>1</w:t>
      </w:r>
      <w:r w:rsidR="00422A66" w:rsidRPr="004D2B5D">
        <w:rPr>
          <w:rFonts w:ascii="Times New Roman" w:eastAsia="Times New Roman" w:hAnsi="Times New Roman" w:cs="Times New Roman"/>
          <w:sz w:val="28"/>
          <w:szCs w:val="28"/>
          <w:lang w:eastAsia="lv-LV"/>
        </w:rPr>
        <w:t>)</w:t>
      </w:r>
      <w:r w:rsidR="00422A66" w:rsidRPr="004D2B5D">
        <w:rPr>
          <w:rFonts w:ascii="Times New Roman" w:eastAsia="Times New Roman" w:hAnsi="Times New Roman" w:cs="Times New Roman"/>
          <w:sz w:val="28"/>
          <w:szCs w:val="28"/>
          <w:lang w:eastAsia="lv-LV"/>
        </w:rPr>
        <w:tab/>
        <w:t>mākslīgos gaismas avotus, izņemot meža cūku, lapsu un jenotsuņu medības;</w:t>
      </w:r>
    </w:p>
    <w:p w:rsidR="00422A66" w:rsidRPr="004D2B5D" w:rsidRDefault="00E2799F" w:rsidP="009C671E">
      <w:pPr>
        <w:tabs>
          <w:tab w:val="num" w:pos="1047"/>
        </w:tabs>
        <w:spacing w:after="0" w:line="240" w:lineRule="auto"/>
        <w:ind w:firstLine="720"/>
        <w:jc w:val="both"/>
        <w:rPr>
          <w:rFonts w:ascii="Times New Roman" w:eastAsia="Times New Roman" w:hAnsi="Times New Roman" w:cs="Times New Roman"/>
          <w:sz w:val="28"/>
          <w:szCs w:val="28"/>
          <w:lang w:eastAsia="lv-LV"/>
        </w:rPr>
      </w:pPr>
      <w:r w:rsidRPr="004D2B5D">
        <w:rPr>
          <w:rFonts w:ascii="Times New Roman" w:eastAsia="Times New Roman" w:hAnsi="Times New Roman" w:cs="Times New Roman"/>
          <w:sz w:val="28"/>
          <w:szCs w:val="28"/>
          <w:lang w:eastAsia="lv-LV"/>
        </w:rPr>
        <w:t>2</w:t>
      </w:r>
      <w:r w:rsidR="00422A66" w:rsidRPr="004D2B5D">
        <w:rPr>
          <w:rFonts w:ascii="Times New Roman" w:eastAsia="Times New Roman" w:hAnsi="Times New Roman" w:cs="Times New Roman"/>
          <w:sz w:val="28"/>
          <w:szCs w:val="28"/>
          <w:lang w:eastAsia="lv-LV"/>
        </w:rPr>
        <w:t>)</w:t>
      </w:r>
      <w:r w:rsidR="00422A66" w:rsidRPr="004D2B5D">
        <w:rPr>
          <w:rFonts w:ascii="Times New Roman" w:eastAsia="Times New Roman" w:hAnsi="Times New Roman" w:cs="Times New Roman"/>
          <w:sz w:val="28"/>
          <w:szCs w:val="28"/>
          <w:lang w:eastAsia="lv-LV"/>
        </w:rPr>
        <w:tab/>
        <w:t>nakts redzamības tēmēkļus ar elektronisko palielinājumu vai attēla pārveidošanu, izņemot meža cūku, lapsu un jenotsuņu medības;</w:t>
      </w:r>
    </w:p>
    <w:p w:rsidR="00422A66" w:rsidRPr="004D2B5D" w:rsidRDefault="00E2799F" w:rsidP="009C671E">
      <w:pPr>
        <w:tabs>
          <w:tab w:val="num" w:pos="1047"/>
        </w:tabs>
        <w:spacing w:after="0" w:line="240" w:lineRule="auto"/>
        <w:ind w:firstLine="720"/>
        <w:jc w:val="both"/>
        <w:rPr>
          <w:rFonts w:ascii="Times New Roman" w:eastAsia="Times New Roman" w:hAnsi="Times New Roman" w:cs="Times New Roman"/>
          <w:sz w:val="28"/>
          <w:szCs w:val="28"/>
          <w:lang w:eastAsia="lv-LV"/>
        </w:rPr>
      </w:pPr>
      <w:r w:rsidRPr="004D2B5D">
        <w:rPr>
          <w:rFonts w:ascii="Times New Roman" w:eastAsia="Times New Roman" w:hAnsi="Times New Roman" w:cs="Times New Roman"/>
          <w:sz w:val="28"/>
          <w:szCs w:val="28"/>
          <w:lang w:eastAsia="lv-LV"/>
        </w:rPr>
        <w:lastRenderedPageBreak/>
        <w:t>3</w:t>
      </w:r>
      <w:r w:rsidR="00422A66" w:rsidRPr="004D2B5D">
        <w:rPr>
          <w:rFonts w:ascii="Times New Roman" w:eastAsia="Times New Roman" w:hAnsi="Times New Roman" w:cs="Times New Roman"/>
          <w:sz w:val="28"/>
          <w:szCs w:val="28"/>
          <w:lang w:eastAsia="lv-LV"/>
        </w:rPr>
        <w:t>)</w:t>
      </w:r>
      <w:r w:rsidR="00422A66" w:rsidRPr="004D2B5D">
        <w:rPr>
          <w:rFonts w:ascii="Times New Roman" w:eastAsia="Times New Roman" w:hAnsi="Times New Roman" w:cs="Times New Roman"/>
          <w:sz w:val="28"/>
          <w:szCs w:val="28"/>
          <w:lang w:eastAsia="lv-LV"/>
        </w:rPr>
        <w:tab/>
        <w:t>pusautomātiskus šaujamieročus, kuru patrontelpas un magazīnas (patronu padošanas mehānisma) kopējā ietilpība ir lielāka par trim patronām, izņemot meža cūku, lapsu un jenotsuņu medības;</w:t>
      </w:r>
    </w:p>
    <w:p w:rsidR="00422A66" w:rsidRPr="004D2B5D" w:rsidRDefault="00E2799F" w:rsidP="009C671E">
      <w:pPr>
        <w:tabs>
          <w:tab w:val="num" w:pos="1047"/>
        </w:tabs>
        <w:spacing w:after="0" w:line="240" w:lineRule="auto"/>
        <w:ind w:firstLine="720"/>
        <w:jc w:val="both"/>
        <w:rPr>
          <w:rFonts w:ascii="Times New Roman" w:eastAsia="Times New Roman" w:hAnsi="Times New Roman" w:cs="Times New Roman"/>
          <w:sz w:val="28"/>
          <w:szCs w:val="28"/>
          <w:lang w:eastAsia="lv-LV"/>
        </w:rPr>
      </w:pPr>
      <w:r w:rsidRPr="004D2B5D">
        <w:rPr>
          <w:rFonts w:ascii="Times New Roman" w:eastAsia="Times New Roman" w:hAnsi="Times New Roman" w:cs="Times New Roman"/>
          <w:sz w:val="28"/>
          <w:szCs w:val="28"/>
          <w:lang w:eastAsia="lv-LV"/>
        </w:rPr>
        <w:t>4</w:t>
      </w:r>
      <w:r w:rsidR="00422A66" w:rsidRPr="004D2B5D">
        <w:rPr>
          <w:rFonts w:ascii="Times New Roman" w:eastAsia="Times New Roman" w:hAnsi="Times New Roman" w:cs="Times New Roman"/>
          <w:sz w:val="28"/>
          <w:szCs w:val="28"/>
          <w:lang w:eastAsia="lv-LV"/>
        </w:rPr>
        <w:t>) arbaletus;</w:t>
      </w:r>
    </w:p>
    <w:p w:rsidR="00422A66" w:rsidRPr="004D2B5D" w:rsidRDefault="00E2799F" w:rsidP="009C671E">
      <w:pPr>
        <w:tabs>
          <w:tab w:val="num" w:pos="1047"/>
        </w:tabs>
        <w:spacing w:after="0" w:line="240" w:lineRule="auto"/>
        <w:ind w:firstLine="720"/>
        <w:jc w:val="both"/>
        <w:rPr>
          <w:rFonts w:ascii="Times New Roman" w:eastAsia="Times New Roman" w:hAnsi="Times New Roman" w:cs="Times New Roman"/>
          <w:sz w:val="28"/>
          <w:szCs w:val="28"/>
          <w:lang w:eastAsia="lv-LV"/>
        </w:rPr>
      </w:pPr>
      <w:r w:rsidRPr="004D2B5D">
        <w:rPr>
          <w:rFonts w:ascii="Times New Roman" w:eastAsia="Times New Roman" w:hAnsi="Times New Roman" w:cs="Times New Roman"/>
          <w:sz w:val="28"/>
          <w:szCs w:val="28"/>
          <w:lang w:eastAsia="lv-LV"/>
        </w:rPr>
        <w:t>5</w:t>
      </w:r>
      <w:r w:rsidR="00422A66" w:rsidRPr="004D2B5D">
        <w:rPr>
          <w:rFonts w:ascii="Times New Roman" w:eastAsia="Times New Roman" w:hAnsi="Times New Roman" w:cs="Times New Roman"/>
          <w:sz w:val="28"/>
          <w:szCs w:val="28"/>
          <w:lang w:eastAsia="lv-LV"/>
        </w:rPr>
        <w:t>) ieročus, kas nav klasificēti kā medību šauja</w:t>
      </w:r>
      <w:r w:rsidR="00141FAE" w:rsidRPr="004D2B5D">
        <w:rPr>
          <w:rFonts w:ascii="Times New Roman" w:eastAsia="Times New Roman" w:hAnsi="Times New Roman" w:cs="Times New Roman"/>
          <w:sz w:val="28"/>
          <w:szCs w:val="28"/>
          <w:lang w:eastAsia="lv-LV"/>
        </w:rPr>
        <w:t>mieroči.</w:t>
      </w:r>
    </w:p>
    <w:p w:rsidR="00422A66" w:rsidRPr="004D2B5D" w:rsidRDefault="00422A66" w:rsidP="009C671E">
      <w:pPr>
        <w:tabs>
          <w:tab w:val="num" w:pos="1047"/>
        </w:tabs>
        <w:spacing w:after="0" w:line="240" w:lineRule="auto"/>
        <w:ind w:firstLine="720"/>
        <w:jc w:val="both"/>
        <w:rPr>
          <w:rFonts w:ascii="Times New Roman" w:eastAsia="Times New Roman" w:hAnsi="Times New Roman" w:cs="Times New Roman"/>
          <w:sz w:val="28"/>
          <w:szCs w:val="28"/>
          <w:lang w:eastAsia="lv-LV"/>
        </w:rPr>
      </w:pPr>
      <w:r w:rsidRPr="004D2B5D">
        <w:rPr>
          <w:rFonts w:ascii="Times New Roman" w:eastAsia="Times New Roman" w:hAnsi="Times New Roman" w:cs="Times New Roman"/>
          <w:sz w:val="28"/>
          <w:szCs w:val="28"/>
          <w:lang w:eastAsia="lv-LV"/>
        </w:rPr>
        <w:t>(</w:t>
      </w:r>
      <w:r w:rsidR="00965328" w:rsidRPr="004D2B5D">
        <w:rPr>
          <w:rFonts w:ascii="Times New Roman" w:eastAsia="Times New Roman" w:hAnsi="Times New Roman" w:cs="Times New Roman"/>
          <w:sz w:val="28"/>
          <w:szCs w:val="28"/>
          <w:lang w:eastAsia="lv-LV"/>
        </w:rPr>
        <w:t>9</w:t>
      </w:r>
      <w:r w:rsidRPr="004D2B5D">
        <w:rPr>
          <w:rFonts w:ascii="Times New Roman" w:eastAsia="Times New Roman" w:hAnsi="Times New Roman" w:cs="Times New Roman"/>
          <w:sz w:val="28"/>
          <w:szCs w:val="28"/>
          <w:lang w:eastAsia="lv-LV"/>
        </w:rPr>
        <w:t>) Par medī</w:t>
      </w:r>
      <w:r w:rsidR="008D1CBA" w:rsidRPr="004D2B5D">
        <w:rPr>
          <w:rFonts w:ascii="Times New Roman" w:eastAsia="Times New Roman" w:hAnsi="Times New Roman" w:cs="Times New Roman"/>
          <w:sz w:val="28"/>
          <w:szCs w:val="28"/>
          <w:lang w:eastAsia="lv-LV"/>
        </w:rPr>
        <w:t xml:space="preserve">bu termiņu </w:t>
      </w:r>
      <w:r w:rsidRPr="004D2B5D">
        <w:rPr>
          <w:rFonts w:ascii="Times New Roman" w:eastAsia="Times New Roman" w:hAnsi="Times New Roman" w:cs="Times New Roman"/>
          <w:sz w:val="28"/>
          <w:szCs w:val="28"/>
          <w:lang w:eastAsia="lv-LV"/>
        </w:rPr>
        <w:t>neievēro</w:t>
      </w:r>
      <w:r w:rsidR="008D1CBA" w:rsidRPr="004D2B5D">
        <w:rPr>
          <w:rFonts w:ascii="Times New Roman" w:eastAsia="Times New Roman" w:hAnsi="Times New Roman" w:cs="Times New Roman"/>
          <w:sz w:val="28"/>
          <w:szCs w:val="28"/>
          <w:lang w:eastAsia="lv-LV"/>
        </w:rPr>
        <w:t>šanu</w:t>
      </w:r>
      <w:r w:rsidR="00850CE3" w:rsidRPr="004D2B5D">
        <w:rPr>
          <w:rFonts w:ascii="Times New Roman" w:eastAsia="Times New Roman" w:hAnsi="Times New Roman" w:cs="Times New Roman"/>
          <w:sz w:val="28"/>
          <w:szCs w:val="28"/>
          <w:lang w:eastAsia="lv-LV"/>
        </w:rPr>
        <w:t xml:space="preserve">, kā arī </w:t>
      </w:r>
      <w:r w:rsidR="00965328" w:rsidRPr="004D2B5D">
        <w:rPr>
          <w:rFonts w:ascii="Times New Roman" w:eastAsia="Times New Roman" w:hAnsi="Times New Roman" w:cs="Times New Roman"/>
          <w:sz w:val="28"/>
          <w:szCs w:val="28"/>
          <w:lang w:eastAsia="lv-LV"/>
        </w:rPr>
        <w:t xml:space="preserve">par </w:t>
      </w:r>
      <w:r w:rsidR="00850CE3" w:rsidRPr="004D2B5D">
        <w:rPr>
          <w:rFonts w:ascii="Times New Roman" w:eastAsia="Times New Roman" w:hAnsi="Times New Roman" w:cs="Times New Roman"/>
          <w:sz w:val="28"/>
          <w:szCs w:val="28"/>
          <w:lang w:eastAsia="lv-LV"/>
        </w:rPr>
        <w:t xml:space="preserve">Valsts meža dienesta </w:t>
      </w:r>
      <w:r w:rsidR="00965328" w:rsidRPr="004D2B5D">
        <w:rPr>
          <w:rFonts w:ascii="Times New Roman" w:eastAsia="Times New Roman" w:hAnsi="Times New Roman" w:cs="Times New Roman"/>
          <w:sz w:val="28"/>
          <w:szCs w:val="28"/>
          <w:lang w:eastAsia="lv-LV"/>
        </w:rPr>
        <w:t>un</w:t>
      </w:r>
      <w:r w:rsidR="00850CE3" w:rsidRPr="004D2B5D">
        <w:rPr>
          <w:rFonts w:ascii="Times New Roman" w:eastAsia="Times New Roman" w:hAnsi="Times New Roman" w:cs="Times New Roman"/>
          <w:sz w:val="28"/>
          <w:szCs w:val="28"/>
          <w:lang w:eastAsia="lv-LV"/>
        </w:rPr>
        <w:t xml:space="preserve"> Valsts robežsardzes amatpersonu noteikto medību organizēšanas ierobežojumu </w:t>
      </w:r>
      <w:r w:rsidR="000A3EB3" w:rsidRPr="004D2B5D">
        <w:rPr>
          <w:rFonts w:ascii="Times New Roman" w:eastAsia="Times New Roman" w:hAnsi="Times New Roman" w:cs="Times New Roman"/>
          <w:sz w:val="28"/>
          <w:szCs w:val="28"/>
          <w:lang w:eastAsia="lv-LV"/>
        </w:rPr>
        <w:t>pārkāpšanu</w:t>
      </w:r>
      <w:r w:rsidRPr="004D2B5D">
        <w:rPr>
          <w:rFonts w:ascii="Times New Roman" w:eastAsia="Times New Roman" w:hAnsi="Times New Roman" w:cs="Times New Roman"/>
          <w:sz w:val="28"/>
          <w:szCs w:val="28"/>
          <w:lang w:eastAsia="lv-LV"/>
        </w:rPr>
        <w:t xml:space="preserve"> uzliek naudas sodu no astoņām līdz simt četrdesmit vienībām, atņemot vai neatņemot medīšanas tiesības uz laiku līdz trim gadiem.</w:t>
      </w:r>
    </w:p>
    <w:p w:rsidR="00422A66" w:rsidRPr="004D2B5D" w:rsidRDefault="00422A66" w:rsidP="009C671E">
      <w:pPr>
        <w:tabs>
          <w:tab w:val="num" w:pos="1047"/>
        </w:tabs>
        <w:spacing w:after="0" w:line="240" w:lineRule="auto"/>
        <w:ind w:firstLine="720"/>
        <w:jc w:val="both"/>
        <w:rPr>
          <w:rFonts w:ascii="Times New Roman" w:eastAsia="Times New Roman" w:hAnsi="Times New Roman" w:cs="Times New Roman"/>
          <w:sz w:val="28"/>
          <w:szCs w:val="28"/>
          <w:lang w:eastAsia="lv-LV"/>
        </w:rPr>
      </w:pPr>
      <w:r w:rsidRPr="004D2B5D">
        <w:rPr>
          <w:rFonts w:ascii="Times New Roman" w:eastAsia="Times New Roman" w:hAnsi="Times New Roman" w:cs="Times New Roman"/>
          <w:sz w:val="28"/>
          <w:szCs w:val="28"/>
          <w:lang w:eastAsia="lv-LV"/>
        </w:rPr>
        <w:t>(1</w:t>
      </w:r>
      <w:r w:rsidR="00965328" w:rsidRPr="004D2B5D">
        <w:rPr>
          <w:rFonts w:ascii="Times New Roman" w:eastAsia="Times New Roman" w:hAnsi="Times New Roman" w:cs="Times New Roman"/>
          <w:sz w:val="28"/>
          <w:szCs w:val="28"/>
          <w:lang w:eastAsia="lv-LV"/>
        </w:rPr>
        <w:t>0</w:t>
      </w:r>
      <w:r w:rsidRPr="004D2B5D">
        <w:rPr>
          <w:rFonts w:ascii="Times New Roman" w:eastAsia="Times New Roman" w:hAnsi="Times New Roman" w:cs="Times New Roman"/>
          <w:sz w:val="28"/>
          <w:szCs w:val="28"/>
          <w:lang w:eastAsia="lv-LV"/>
        </w:rPr>
        <w:t>) Par medīšanu ar šaujamieroci vai lielas enerģijas pneimatisko ieroci, ja normatīvajos aktos noteiktajā kārtībā nav iegūta vai ir atņemta mednieka apliecība vai medību šaujamieroča glabāšanas atļauja</w:t>
      </w:r>
      <w:r w:rsidR="00AF3CE3" w:rsidRPr="004D2B5D">
        <w:rPr>
          <w:rFonts w:ascii="Times New Roman" w:eastAsia="Times New Roman" w:hAnsi="Times New Roman" w:cs="Times New Roman"/>
          <w:sz w:val="28"/>
          <w:szCs w:val="28"/>
          <w:lang w:eastAsia="lv-LV"/>
        </w:rPr>
        <w:t>,</w:t>
      </w:r>
      <w:r w:rsidRPr="004D2B5D">
        <w:rPr>
          <w:rFonts w:ascii="Times New Roman" w:eastAsia="Times New Roman" w:hAnsi="Times New Roman" w:cs="Times New Roman"/>
          <w:sz w:val="28"/>
          <w:szCs w:val="28"/>
          <w:lang w:eastAsia="lv-LV"/>
        </w:rPr>
        <w:t xml:space="preserve"> uzliek naudas sodu no astoņām līdz simt četrdesmit vienībām, atņemot vai neatņemot medīšanas tiesības uz laiku līdz trim gadiem.</w:t>
      </w:r>
    </w:p>
    <w:p w:rsidR="00422A66" w:rsidRPr="004D2B5D" w:rsidRDefault="00422A66" w:rsidP="009C671E">
      <w:pPr>
        <w:tabs>
          <w:tab w:val="num" w:pos="1047"/>
        </w:tabs>
        <w:spacing w:after="0" w:line="240" w:lineRule="auto"/>
        <w:ind w:firstLine="720"/>
        <w:jc w:val="both"/>
        <w:rPr>
          <w:rFonts w:ascii="Times New Roman" w:eastAsia="Times New Roman" w:hAnsi="Times New Roman" w:cs="Times New Roman"/>
          <w:sz w:val="28"/>
          <w:szCs w:val="28"/>
          <w:lang w:eastAsia="lv-LV"/>
        </w:rPr>
      </w:pPr>
      <w:r w:rsidRPr="004D2B5D">
        <w:rPr>
          <w:rFonts w:ascii="Times New Roman" w:eastAsia="Times New Roman" w:hAnsi="Times New Roman" w:cs="Times New Roman"/>
          <w:sz w:val="28"/>
          <w:szCs w:val="28"/>
          <w:lang w:eastAsia="lv-LV"/>
        </w:rPr>
        <w:t>(1</w:t>
      </w:r>
      <w:r w:rsidR="00965328" w:rsidRPr="004D2B5D">
        <w:rPr>
          <w:rFonts w:ascii="Times New Roman" w:eastAsia="Times New Roman" w:hAnsi="Times New Roman" w:cs="Times New Roman"/>
          <w:sz w:val="28"/>
          <w:szCs w:val="28"/>
          <w:lang w:eastAsia="lv-LV"/>
        </w:rPr>
        <w:t>1</w:t>
      </w:r>
      <w:r w:rsidRPr="004D2B5D">
        <w:rPr>
          <w:rFonts w:ascii="Times New Roman" w:eastAsia="Times New Roman" w:hAnsi="Times New Roman" w:cs="Times New Roman"/>
          <w:sz w:val="28"/>
          <w:szCs w:val="28"/>
          <w:lang w:eastAsia="lv-LV"/>
        </w:rPr>
        <w:t>) Par limitēto medījamo dzīvnieku medīšanu, ja medniekam vai medību tiesību lietotājam nav attiecīgas medību atļaujas, vai ievainota limitētā medījamā dzīvnieka izsekošanu, ja nav aizpildīta medību atļauja</w:t>
      </w:r>
      <w:r w:rsidR="00AF3CE3" w:rsidRPr="004D2B5D">
        <w:rPr>
          <w:rFonts w:ascii="Times New Roman" w:eastAsia="Times New Roman" w:hAnsi="Times New Roman" w:cs="Times New Roman"/>
          <w:sz w:val="28"/>
          <w:szCs w:val="28"/>
          <w:lang w:eastAsia="lv-LV"/>
        </w:rPr>
        <w:t>,</w:t>
      </w:r>
      <w:r w:rsidRPr="004D2B5D">
        <w:rPr>
          <w:rFonts w:ascii="Times New Roman" w:eastAsia="Times New Roman" w:hAnsi="Times New Roman" w:cs="Times New Roman"/>
          <w:sz w:val="28"/>
          <w:szCs w:val="28"/>
          <w:lang w:eastAsia="lv-LV"/>
        </w:rPr>
        <w:t xml:space="preserve"> uzliek naudas sodu no astoņām līdz simt četrdesmit vienībām, atņemot vai neatņemot medīšanas tiesības uz laiku līdz trim gadiem.</w:t>
      </w:r>
    </w:p>
    <w:p w:rsidR="00422A66" w:rsidRPr="004D2B5D" w:rsidRDefault="00422A66" w:rsidP="009C671E">
      <w:pPr>
        <w:tabs>
          <w:tab w:val="num" w:pos="1047"/>
        </w:tabs>
        <w:spacing w:after="0" w:line="240" w:lineRule="auto"/>
        <w:ind w:firstLine="720"/>
        <w:jc w:val="both"/>
        <w:rPr>
          <w:rFonts w:ascii="Times New Roman" w:eastAsia="Times New Roman" w:hAnsi="Times New Roman" w:cs="Times New Roman"/>
          <w:sz w:val="28"/>
          <w:szCs w:val="28"/>
          <w:lang w:eastAsia="lv-LV"/>
        </w:rPr>
      </w:pPr>
      <w:r w:rsidRPr="004D2B5D">
        <w:rPr>
          <w:rFonts w:ascii="Times New Roman" w:eastAsia="Times New Roman" w:hAnsi="Times New Roman" w:cs="Times New Roman"/>
          <w:sz w:val="28"/>
          <w:szCs w:val="28"/>
          <w:lang w:eastAsia="lv-LV"/>
        </w:rPr>
        <w:t>(1</w:t>
      </w:r>
      <w:r w:rsidR="00965328" w:rsidRPr="004D2B5D">
        <w:rPr>
          <w:rFonts w:ascii="Times New Roman" w:eastAsia="Times New Roman" w:hAnsi="Times New Roman" w:cs="Times New Roman"/>
          <w:sz w:val="28"/>
          <w:szCs w:val="28"/>
          <w:lang w:eastAsia="lv-LV"/>
        </w:rPr>
        <w:t>2</w:t>
      </w:r>
      <w:r w:rsidRPr="004D2B5D">
        <w:rPr>
          <w:rFonts w:ascii="Times New Roman" w:eastAsia="Times New Roman" w:hAnsi="Times New Roman" w:cs="Times New Roman"/>
          <w:sz w:val="28"/>
          <w:szCs w:val="28"/>
          <w:lang w:eastAsia="lv-LV"/>
        </w:rPr>
        <w:t xml:space="preserve">) Par medījamo dzīvnieku medīšanu ar medību rīkiem, ja normatīvajos aktos noteiktajā kārtībā nav iegūta vai ir atņemta mednieka apliecība, kā arī </w:t>
      </w:r>
      <w:r w:rsidR="00965328" w:rsidRPr="004D2B5D">
        <w:rPr>
          <w:rFonts w:ascii="Times New Roman" w:eastAsia="Times New Roman" w:hAnsi="Times New Roman" w:cs="Times New Roman"/>
          <w:sz w:val="28"/>
          <w:szCs w:val="28"/>
          <w:lang w:eastAsia="lv-LV"/>
        </w:rPr>
        <w:t xml:space="preserve">par </w:t>
      </w:r>
      <w:r w:rsidRPr="004D2B5D">
        <w:rPr>
          <w:rFonts w:ascii="Times New Roman" w:eastAsia="Times New Roman" w:hAnsi="Times New Roman" w:cs="Times New Roman"/>
          <w:sz w:val="28"/>
          <w:szCs w:val="28"/>
          <w:lang w:eastAsia="lv-LV"/>
        </w:rPr>
        <w:t>medību rīku neatļautu lietošanu uzliek naudas sodu no astoņām līdz simt četrdesmit vienībām, atņemot vai neatņemot medīšanas tiesības uz laiku līdz trim gadiem.</w:t>
      </w:r>
    </w:p>
    <w:p w:rsidR="00422A66" w:rsidRPr="004D2B5D" w:rsidRDefault="00422A66" w:rsidP="009C671E">
      <w:pPr>
        <w:tabs>
          <w:tab w:val="num" w:pos="1047"/>
        </w:tabs>
        <w:spacing w:after="0" w:line="240" w:lineRule="auto"/>
        <w:ind w:firstLine="720"/>
        <w:jc w:val="both"/>
        <w:rPr>
          <w:rFonts w:ascii="Times New Roman" w:eastAsia="Times New Roman" w:hAnsi="Times New Roman" w:cs="Times New Roman"/>
          <w:sz w:val="28"/>
          <w:szCs w:val="28"/>
          <w:lang w:eastAsia="lv-LV"/>
        </w:rPr>
      </w:pPr>
      <w:r w:rsidRPr="004D2B5D">
        <w:rPr>
          <w:rFonts w:ascii="Times New Roman" w:eastAsia="Times New Roman" w:hAnsi="Times New Roman" w:cs="Times New Roman"/>
          <w:sz w:val="28"/>
          <w:szCs w:val="28"/>
          <w:lang w:eastAsia="lv-LV"/>
        </w:rPr>
        <w:t>(1</w:t>
      </w:r>
      <w:r w:rsidR="00965328" w:rsidRPr="004D2B5D">
        <w:rPr>
          <w:rFonts w:ascii="Times New Roman" w:eastAsia="Times New Roman" w:hAnsi="Times New Roman" w:cs="Times New Roman"/>
          <w:sz w:val="28"/>
          <w:szCs w:val="28"/>
          <w:lang w:eastAsia="lv-LV"/>
        </w:rPr>
        <w:t>3</w:t>
      </w:r>
      <w:r w:rsidRPr="004D2B5D">
        <w:rPr>
          <w:rFonts w:ascii="Times New Roman" w:eastAsia="Times New Roman" w:hAnsi="Times New Roman" w:cs="Times New Roman"/>
          <w:sz w:val="28"/>
          <w:szCs w:val="28"/>
          <w:lang w:eastAsia="lv-LV"/>
        </w:rPr>
        <w:t>) Par medīšanu apstākļos, kad dzīvnieki glābjas no dabas katastrofām</w:t>
      </w:r>
      <w:r w:rsidR="008D1CBA" w:rsidRPr="004D2B5D">
        <w:rPr>
          <w:rFonts w:ascii="Times New Roman" w:eastAsia="Times New Roman" w:hAnsi="Times New Roman" w:cs="Times New Roman"/>
          <w:sz w:val="28"/>
          <w:szCs w:val="28"/>
          <w:lang w:eastAsia="lv-LV"/>
        </w:rPr>
        <w:t>,</w:t>
      </w:r>
      <w:r w:rsidRPr="004D2B5D">
        <w:rPr>
          <w:rFonts w:ascii="Times New Roman" w:eastAsia="Times New Roman" w:hAnsi="Times New Roman" w:cs="Times New Roman"/>
          <w:sz w:val="28"/>
          <w:szCs w:val="28"/>
          <w:lang w:eastAsia="lv-LV"/>
        </w:rPr>
        <w:t xml:space="preserve"> uzliek naudas sodu no astoņām līdz simt četrdesmit vienībām, atņemot vai neatņemot medīšanas tiesības uz laiku līdz trim gadiem.</w:t>
      </w:r>
    </w:p>
    <w:p w:rsidR="00422A66" w:rsidRPr="004D2B5D" w:rsidRDefault="00422A66" w:rsidP="009C671E">
      <w:pPr>
        <w:tabs>
          <w:tab w:val="num" w:pos="1047"/>
        </w:tabs>
        <w:spacing w:after="0" w:line="240" w:lineRule="auto"/>
        <w:ind w:firstLine="720"/>
        <w:jc w:val="both"/>
        <w:rPr>
          <w:rFonts w:ascii="Times New Roman" w:eastAsia="Times New Roman" w:hAnsi="Times New Roman" w:cs="Times New Roman"/>
          <w:sz w:val="28"/>
          <w:szCs w:val="28"/>
          <w:lang w:eastAsia="lv-LV"/>
        </w:rPr>
      </w:pPr>
      <w:r w:rsidRPr="004D2B5D">
        <w:rPr>
          <w:rFonts w:ascii="Times New Roman" w:eastAsia="Times New Roman" w:hAnsi="Times New Roman" w:cs="Times New Roman"/>
          <w:sz w:val="28"/>
          <w:szCs w:val="28"/>
          <w:lang w:eastAsia="lv-LV"/>
        </w:rPr>
        <w:t>(1</w:t>
      </w:r>
      <w:r w:rsidR="00965328" w:rsidRPr="004D2B5D">
        <w:rPr>
          <w:rFonts w:ascii="Times New Roman" w:eastAsia="Times New Roman" w:hAnsi="Times New Roman" w:cs="Times New Roman"/>
          <w:sz w:val="28"/>
          <w:szCs w:val="28"/>
          <w:lang w:eastAsia="lv-LV"/>
        </w:rPr>
        <w:t>4</w:t>
      </w:r>
      <w:r w:rsidRPr="004D2B5D">
        <w:rPr>
          <w:rFonts w:ascii="Times New Roman" w:eastAsia="Times New Roman" w:hAnsi="Times New Roman" w:cs="Times New Roman"/>
          <w:sz w:val="28"/>
          <w:szCs w:val="28"/>
          <w:lang w:eastAsia="lv-LV"/>
        </w:rPr>
        <w:t>) Par medīšanu, izmantojot šādus aizliegtus medību līdzekļus, rīkus, metodes un paņēmienus</w:t>
      </w:r>
      <w:r w:rsidR="00E2799F" w:rsidRPr="004D2B5D">
        <w:rPr>
          <w:rFonts w:ascii="Times New Roman" w:eastAsia="Times New Roman" w:hAnsi="Times New Roman" w:cs="Times New Roman"/>
          <w:sz w:val="28"/>
          <w:szCs w:val="28"/>
          <w:lang w:eastAsia="lv-LV"/>
        </w:rPr>
        <w:t>, uzliek naudas sodu no astoņām līdz simt četrdesmit vienībām, atņemot vai neatņemot medīšanas tiesības uz laiku līdz trim gadiem</w:t>
      </w:r>
      <w:r w:rsidRPr="004D2B5D">
        <w:rPr>
          <w:rFonts w:ascii="Times New Roman" w:eastAsia="Times New Roman" w:hAnsi="Times New Roman" w:cs="Times New Roman"/>
          <w:sz w:val="28"/>
          <w:szCs w:val="28"/>
          <w:lang w:eastAsia="lv-LV"/>
        </w:rPr>
        <w:t>:</w:t>
      </w:r>
    </w:p>
    <w:p w:rsidR="00422A66" w:rsidRPr="004D2B5D" w:rsidRDefault="00E2799F" w:rsidP="009C671E">
      <w:pPr>
        <w:tabs>
          <w:tab w:val="num" w:pos="1047"/>
        </w:tabs>
        <w:spacing w:after="0" w:line="240" w:lineRule="auto"/>
        <w:ind w:firstLine="720"/>
        <w:jc w:val="both"/>
        <w:rPr>
          <w:rFonts w:ascii="Times New Roman" w:eastAsia="Times New Roman" w:hAnsi="Times New Roman" w:cs="Times New Roman"/>
          <w:sz w:val="28"/>
          <w:szCs w:val="28"/>
          <w:lang w:eastAsia="lv-LV"/>
        </w:rPr>
      </w:pPr>
      <w:r w:rsidRPr="004D2B5D">
        <w:rPr>
          <w:rFonts w:ascii="Times New Roman" w:eastAsia="Times New Roman" w:hAnsi="Times New Roman" w:cs="Times New Roman"/>
          <w:sz w:val="28"/>
          <w:szCs w:val="28"/>
          <w:lang w:eastAsia="lv-LV"/>
        </w:rPr>
        <w:t>1</w:t>
      </w:r>
      <w:r w:rsidR="00422A66" w:rsidRPr="004D2B5D">
        <w:rPr>
          <w:rFonts w:ascii="Times New Roman" w:eastAsia="Times New Roman" w:hAnsi="Times New Roman" w:cs="Times New Roman"/>
          <w:sz w:val="28"/>
          <w:szCs w:val="28"/>
          <w:lang w:eastAsia="lv-LV"/>
        </w:rPr>
        <w:t xml:space="preserve">) </w:t>
      </w:r>
      <w:r w:rsidR="00B9421A" w:rsidRPr="004D2B5D">
        <w:rPr>
          <w:rFonts w:ascii="Times New Roman" w:eastAsia="Times New Roman" w:hAnsi="Times New Roman" w:cs="Times New Roman"/>
          <w:sz w:val="28"/>
          <w:szCs w:val="28"/>
          <w:lang w:eastAsia="lv-LV"/>
        </w:rPr>
        <w:t>"</w:t>
      </w:r>
      <w:r w:rsidR="00422A66" w:rsidRPr="004D2B5D">
        <w:rPr>
          <w:rFonts w:ascii="Times New Roman" w:eastAsia="Times New Roman" w:hAnsi="Times New Roman" w:cs="Times New Roman"/>
          <w:sz w:val="28"/>
          <w:szCs w:val="28"/>
          <w:lang w:eastAsia="lv-LV"/>
        </w:rPr>
        <w:t>putnu</w:t>
      </w:r>
      <w:r w:rsidR="00B9421A" w:rsidRPr="004D2B5D">
        <w:rPr>
          <w:rFonts w:ascii="Times New Roman" w:eastAsia="Times New Roman" w:hAnsi="Times New Roman" w:cs="Times New Roman"/>
          <w:sz w:val="28"/>
          <w:szCs w:val="28"/>
          <w:lang w:eastAsia="lv-LV"/>
        </w:rPr>
        <w:t>"</w:t>
      </w:r>
      <w:r w:rsidR="00422A66" w:rsidRPr="004D2B5D">
        <w:rPr>
          <w:rFonts w:ascii="Times New Roman" w:eastAsia="Times New Roman" w:hAnsi="Times New Roman" w:cs="Times New Roman"/>
          <w:sz w:val="28"/>
          <w:szCs w:val="28"/>
          <w:lang w:eastAsia="lv-LV"/>
        </w:rPr>
        <w:t xml:space="preserve"> līmi, aklus vai sakropļotus dzīvniekus kā ēsmu;</w:t>
      </w:r>
    </w:p>
    <w:p w:rsidR="00422A66" w:rsidRPr="004D2B5D" w:rsidRDefault="00E2799F" w:rsidP="009C671E">
      <w:pPr>
        <w:tabs>
          <w:tab w:val="num" w:pos="1047"/>
        </w:tabs>
        <w:spacing w:after="0" w:line="240" w:lineRule="auto"/>
        <w:ind w:firstLine="720"/>
        <w:jc w:val="both"/>
        <w:rPr>
          <w:rFonts w:ascii="Times New Roman" w:eastAsia="Times New Roman" w:hAnsi="Times New Roman" w:cs="Times New Roman"/>
          <w:sz w:val="28"/>
          <w:szCs w:val="28"/>
          <w:lang w:eastAsia="lv-LV"/>
        </w:rPr>
      </w:pPr>
      <w:r w:rsidRPr="004D2B5D">
        <w:rPr>
          <w:rFonts w:ascii="Times New Roman" w:eastAsia="Times New Roman" w:hAnsi="Times New Roman" w:cs="Times New Roman"/>
          <w:sz w:val="28"/>
          <w:szCs w:val="28"/>
          <w:lang w:eastAsia="lv-LV"/>
        </w:rPr>
        <w:t>2</w:t>
      </w:r>
      <w:r w:rsidR="00422A66" w:rsidRPr="004D2B5D">
        <w:rPr>
          <w:rFonts w:ascii="Times New Roman" w:eastAsia="Times New Roman" w:hAnsi="Times New Roman" w:cs="Times New Roman"/>
          <w:sz w:val="28"/>
          <w:szCs w:val="28"/>
          <w:lang w:eastAsia="lv-LV"/>
        </w:rPr>
        <w:t>) skaņu ierakstus;</w:t>
      </w:r>
    </w:p>
    <w:p w:rsidR="00422A66" w:rsidRPr="004D2B5D" w:rsidRDefault="00E2799F" w:rsidP="009C671E">
      <w:pPr>
        <w:tabs>
          <w:tab w:val="num" w:pos="1047"/>
        </w:tabs>
        <w:spacing w:after="0" w:line="240" w:lineRule="auto"/>
        <w:ind w:firstLine="720"/>
        <w:jc w:val="both"/>
        <w:rPr>
          <w:rFonts w:ascii="Times New Roman" w:eastAsia="Times New Roman" w:hAnsi="Times New Roman" w:cs="Times New Roman"/>
          <w:sz w:val="28"/>
          <w:szCs w:val="28"/>
          <w:lang w:eastAsia="lv-LV"/>
        </w:rPr>
      </w:pPr>
      <w:r w:rsidRPr="004D2B5D">
        <w:rPr>
          <w:rFonts w:ascii="Times New Roman" w:eastAsia="Times New Roman" w:hAnsi="Times New Roman" w:cs="Times New Roman"/>
          <w:sz w:val="28"/>
          <w:szCs w:val="28"/>
          <w:lang w:eastAsia="lv-LV"/>
        </w:rPr>
        <w:t>3</w:t>
      </w:r>
      <w:r w:rsidR="00422A66" w:rsidRPr="004D2B5D">
        <w:rPr>
          <w:rFonts w:ascii="Times New Roman" w:eastAsia="Times New Roman" w:hAnsi="Times New Roman" w:cs="Times New Roman"/>
          <w:sz w:val="28"/>
          <w:szCs w:val="28"/>
          <w:lang w:eastAsia="lv-LV"/>
        </w:rPr>
        <w:t>) spoguļus un citas apžilbinošas ierīces;</w:t>
      </w:r>
    </w:p>
    <w:p w:rsidR="00422A66" w:rsidRPr="004D2B5D" w:rsidRDefault="00E2799F" w:rsidP="009C671E">
      <w:pPr>
        <w:tabs>
          <w:tab w:val="num" w:pos="1047"/>
        </w:tabs>
        <w:spacing w:after="0" w:line="240" w:lineRule="auto"/>
        <w:ind w:firstLine="720"/>
        <w:jc w:val="both"/>
        <w:rPr>
          <w:rFonts w:ascii="Times New Roman" w:eastAsia="Times New Roman" w:hAnsi="Times New Roman" w:cs="Times New Roman"/>
          <w:sz w:val="28"/>
          <w:szCs w:val="28"/>
          <w:lang w:eastAsia="lv-LV"/>
        </w:rPr>
      </w:pPr>
      <w:r w:rsidRPr="004D2B5D">
        <w:rPr>
          <w:rFonts w:ascii="Times New Roman" w:eastAsia="Times New Roman" w:hAnsi="Times New Roman" w:cs="Times New Roman"/>
          <w:sz w:val="28"/>
          <w:szCs w:val="28"/>
          <w:lang w:eastAsia="lv-LV"/>
        </w:rPr>
        <w:t>4</w:t>
      </w:r>
      <w:r w:rsidR="00422A66" w:rsidRPr="004D2B5D">
        <w:rPr>
          <w:rFonts w:ascii="Times New Roman" w:eastAsia="Times New Roman" w:hAnsi="Times New Roman" w:cs="Times New Roman"/>
          <w:sz w:val="28"/>
          <w:szCs w:val="28"/>
          <w:lang w:eastAsia="lv-LV"/>
        </w:rPr>
        <w:t>) lāzertipa tēmēkļus;</w:t>
      </w:r>
    </w:p>
    <w:p w:rsidR="00422A66" w:rsidRPr="004D2B5D" w:rsidRDefault="00E2799F" w:rsidP="009C671E">
      <w:pPr>
        <w:tabs>
          <w:tab w:val="num" w:pos="1047"/>
        </w:tabs>
        <w:spacing w:after="0" w:line="240" w:lineRule="auto"/>
        <w:ind w:firstLine="720"/>
        <w:jc w:val="both"/>
        <w:rPr>
          <w:rFonts w:ascii="Times New Roman" w:eastAsia="Times New Roman" w:hAnsi="Times New Roman" w:cs="Times New Roman"/>
          <w:sz w:val="28"/>
          <w:szCs w:val="28"/>
          <w:lang w:eastAsia="lv-LV"/>
        </w:rPr>
      </w:pPr>
      <w:r w:rsidRPr="004D2B5D">
        <w:rPr>
          <w:rFonts w:ascii="Times New Roman" w:eastAsia="Times New Roman" w:hAnsi="Times New Roman" w:cs="Times New Roman"/>
          <w:sz w:val="28"/>
          <w:szCs w:val="28"/>
          <w:lang w:eastAsia="lv-LV"/>
        </w:rPr>
        <w:t>5</w:t>
      </w:r>
      <w:r w:rsidR="00422A66" w:rsidRPr="004D2B5D">
        <w:rPr>
          <w:rFonts w:ascii="Times New Roman" w:eastAsia="Times New Roman" w:hAnsi="Times New Roman" w:cs="Times New Roman"/>
          <w:sz w:val="28"/>
          <w:szCs w:val="28"/>
          <w:lang w:eastAsia="lv-LV"/>
        </w:rPr>
        <w:t>) tīklus, kas darbojas neselektīvi saskaņā ar lietošanas nosacījumiem vai izmantošanas apstākļiem;</w:t>
      </w:r>
    </w:p>
    <w:p w:rsidR="00422A66" w:rsidRPr="004D2B5D" w:rsidRDefault="00E2799F" w:rsidP="009C671E">
      <w:pPr>
        <w:tabs>
          <w:tab w:val="num" w:pos="1047"/>
        </w:tabs>
        <w:spacing w:after="0" w:line="240" w:lineRule="auto"/>
        <w:ind w:firstLine="720"/>
        <w:jc w:val="both"/>
        <w:rPr>
          <w:rFonts w:ascii="Times New Roman" w:eastAsia="Times New Roman" w:hAnsi="Times New Roman" w:cs="Times New Roman"/>
          <w:sz w:val="28"/>
          <w:szCs w:val="28"/>
          <w:lang w:eastAsia="lv-LV"/>
        </w:rPr>
      </w:pPr>
      <w:r w:rsidRPr="004D2B5D">
        <w:rPr>
          <w:rFonts w:ascii="Times New Roman" w:eastAsia="Times New Roman" w:hAnsi="Times New Roman" w:cs="Times New Roman"/>
          <w:sz w:val="28"/>
          <w:szCs w:val="28"/>
          <w:lang w:eastAsia="lv-LV"/>
        </w:rPr>
        <w:t>6</w:t>
      </w:r>
      <w:r w:rsidR="00422A66" w:rsidRPr="004D2B5D">
        <w:rPr>
          <w:rFonts w:ascii="Times New Roman" w:eastAsia="Times New Roman" w:hAnsi="Times New Roman" w:cs="Times New Roman"/>
          <w:sz w:val="28"/>
          <w:szCs w:val="28"/>
          <w:lang w:eastAsia="lv-LV"/>
        </w:rPr>
        <w:t>) kājķeramos slazdus un slazdus jeb lamatas, kas darbojas neselektīvi saskaņā ar lietošanas nosacījumiem vai izmantošanas apstākļiem;</w:t>
      </w:r>
    </w:p>
    <w:p w:rsidR="00422A66" w:rsidRPr="004D2B5D" w:rsidRDefault="00E2799F" w:rsidP="009C671E">
      <w:pPr>
        <w:tabs>
          <w:tab w:val="num" w:pos="1047"/>
        </w:tabs>
        <w:spacing w:after="0" w:line="240" w:lineRule="auto"/>
        <w:ind w:firstLine="720"/>
        <w:jc w:val="both"/>
        <w:rPr>
          <w:rFonts w:ascii="Times New Roman" w:eastAsia="Times New Roman" w:hAnsi="Times New Roman" w:cs="Times New Roman"/>
          <w:sz w:val="28"/>
          <w:szCs w:val="28"/>
          <w:lang w:eastAsia="lv-LV"/>
        </w:rPr>
      </w:pPr>
      <w:r w:rsidRPr="004D2B5D">
        <w:rPr>
          <w:rFonts w:ascii="Times New Roman" w:eastAsia="Times New Roman" w:hAnsi="Times New Roman" w:cs="Times New Roman"/>
          <w:sz w:val="28"/>
          <w:szCs w:val="28"/>
          <w:lang w:eastAsia="lv-LV"/>
        </w:rPr>
        <w:t>7</w:t>
      </w:r>
      <w:r w:rsidR="00422A66" w:rsidRPr="004D2B5D">
        <w:rPr>
          <w:rFonts w:ascii="Times New Roman" w:eastAsia="Times New Roman" w:hAnsi="Times New Roman" w:cs="Times New Roman"/>
          <w:sz w:val="28"/>
          <w:szCs w:val="28"/>
          <w:lang w:eastAsia="lv-LV"/>
        </w:rPr>
        <w:t>)</w:t>
      </w:r>
      <w:r w:rsidRPr="004D2B5D">
        <w:rPr>
          <w:rFonts w:ascii="Times New Roman" w:eastAsia="Times New Roman" w:hAnsi="Times New Roman" w:cs="Times New Roman"/>
          <w:sz w:val="28"/>
          <w:szCs w:val="28"/>
          <w:lang w:eastAsia="lv-LV"/>
        </w:rPr>
        <w:t> </w:t>
      </w:r>
      <w:r w:rsidR="00422A66" w:rsidRPr="004D2B5D">
        <w:rPr>
          <w:rFonts w:ascii="Times New Roman" w:eastAsia="Times New Roman" w:hAnsi="Times New Roman" w:cs="Times New Roman"/>
          <w:sz w:val="28"/>
          <w:szCs w:val="28"/>
          <w:lang w:eastAsia="lv-LV"/>
        </w:rPr>
        <w:t>lidaparātus, motorizētus braucošus sauszemes un ūdens transportlīdzekļus;</w:t>
      </w:r>
    </w:p>
    <w:p w:rsidR="00422A66" w:rsidRPr="004D2B5D" w:rsidRDefault="00E2799F" w:rsidP="009C671E">
      <w:pPr>
        <w:tabs>
          <w:tab w:val="num" w:pos="1047"/>
        </w:tabs>
        <w:spacing w:after="0" w:line="240" w:lineRule="auto"/>
        <w:ind w:firstLine="720"/>
        <w:jc w:val="both"/>
        <w:rPr>
          <w:rFonts w:ascii="Times New Roman" w:eastAsia="Times New Roman" w:hAnsi="Times New Roman" w:cs="Times New Roman"/>
          <w:sz w:val="28"/>
          <w:szCs w:val="28"/>
          <w:lang w:eastAsia="lv-LV"/>
        </w:rPr>
      </w:pPr>
      <w:r w:rsidRPr="004D2B5D">
        <w:rPr>
          <w:rFonts w:ascii="Times New Roman" w:eastAsia="Times New Roman" w:hAnsi="Times New Roman" w:cs="Times New Roman"/>
          <w:sz w:val="28"/>
          <w:szCs w:val="28"/>
          <w:lang w:eastAsia="lv-LV"/>
        </w:rPr>
        <w:t>8</w:t>
      </w:r>
      <w:r w:rsidR="00422A66" w:rsidRPr="004D2B5D">
        <w:rPr>
          <w:rFonts w:ascii="Times New Roman" w:eastAsia="Times New Roman" w:hAnsi="Times New Roman" w:cs="Times New Roman"/>
          <w:sz w:val="28"/>
          <w:szCs w:val="28"/>
          <w:lang w:eastAsia="lv-LV"/>
        </w:rPr>
        <w:t>) siltumu</w:t>
      </w:r>
      <w:r w:rsidRPr="004D2B5D">
        <w:rPr>
          <w:rFonts w:ascii="Times New Roman" w:eastAsia="Times New Roman" w:hAnsi="Times New Roman" w:cs="Times New Roman"/>
          <w:sz w:val="28"/>
          <w:szCs w:val="28"/>
          <w:lang w:eastAsia="lv-LV"/>
        </w:rPr>
        <w:t xml:space="preserve"> uztverošos (termālos) tēmēkļus.</w:t>
      </w:r>
    </w:p>
    <w:p w:rsidR="00422A66" w:rsidRPr="004D2B5D" w:rsidRDefault="00422A66" w:rsidP="009C671E">
      <w:pPr>
        <w:tabs>
          <w:tab w:val="num" w:pos="1047"/>
        </w:tabs>
        <w:spacing w:after="0" w:line="240" w:lineRule="auto"/>
        <w:ind w:firstLine="720"/>
        <w:jc w:val="both"/>
        <w:rPr>
          <w:rFonts w:ascii="Times New Roman" w:eastAsia="Times New Roman" w:hAnsi="Times New Roman" w:cs="Times New Roman"/>
          <w:sz w:val="28"/>
          <w:szCs w:val="28"/>
          <w:lang w:eastAsia="lv-LV"/>
        </w:rPr>
      </w:pPr>
      <w:r w:rsidRPr="004D2B5D">
        <w:rPr>
          <w:rFonts w:ascii="Times New Roman" w:eastAsia="Times New Roman" w:hAnsi="Times New Roman" w:cs="Times New Roman"/>
          <w:sz w:val="28"/>
          <w:szCs w:val="28"/>
          <w:lang w:eastAsia="lv-LV"/>
        </w:rPr>
        <w:t>(1</w:t>
      </w:r>
      <w:r w:rsidR="00965328" w:rsidRPr="004D2B5D">
        <w:rPr>
          <w:rFonts w:ascii="Times New Roman" w:eastAsia="Times New Roman" w:hAnsi="Times New Roman" w:cs="Times New Roman"/>
          <w:sz w:val="28"/>
          <w:szCs w:val="28"/>
          <w:lang w:eastAsia="lv-LV"/>
        </w:rPr>
        <w:t>5</w:t>
      </w:r>
      <w:r w:rsidRPr="004D2B5D">
        <w:rPr>
          <w:rFonts w:ascii="Times New Roman" w:eastAsia="Times New Roman" w:hAnsi="Times New Roman" w:cs="Times New Roman"/>
          <w:sz w:val="28"/>
          <w:szCs w:val="28"/>
          <w:lang w:eastAsia="lv-LV"/>
        </w:rPr>
        <w:t>) Par medīšanu, izmantojot jebkurus masveidīgas vai neselektīvas putnu sagūstīšanas vai nonāvēšanas līdzekļus</w:t>
      </w:r>
      <w:r w:rsidR="00965328" w:rsidRPr="004D2B5D">
        <w:rPr>
          <w:rFonts w:ascii="Times New Roman" w:eastAsia="Times New Roman" w:hAnsi="Times New Roman" w:cs="Times New Roman"/>
          <w:sz w:val="28"/>
          <w:szCs w:val="28"/>
          <w:lang w:eastAsia="lv-LV"/>
        </w:rPr>
        <w:t xml:space="preserve"> vai</w:t>
      </w:r>
      <w:r w:rsidRPr="004D2B5D">
        <w:rPr>
          <w:rFonts w:ascii="Times New Roman" w:eastAsia="Times New Roman" w:hAnsi="Times New Roman" w:cs="Times New Roman"/>
          <w:sz w:val="28"/>
          <w:szCs w:val="28"/>
          <w:lang w:eastAsia="lv-LV"/>
        </w:rPr>
        <w:t xml:space="preserve"> paņēmienus, kas var izraisīt sugas izzušanu vietējās pašvaldības vai valsts teritorijā</w:t>
      </w:r>
      <w:r w:rsidR="00965328" w:rsidRPr="004D2B5D">
        <w:rPr>
          <w:rFonts w:ascii="Times New Roman" w:eastAsia="Times New Roman" w:hAnsi="Times New Roman" w:cs="Times New Roman"/>
          <w:sz w:val="28"/>
          <w:szCs w:val="28"/>
          <w:lang w:eastAsia="lv-LV"/>
        </w:rPr>
        <w:t>,</w:t>
      </w:r>
      <w:r w:rsidRPr="004D2B5D">
        <w:rPr>
          <w:rFonts w:ascii="Times New Roman" w:eastAsia="Times New Roman" w:hAnsi="Times New Roman" w:cs="Times New Roman"/>
          <w:sz w:val="28"/>
          <w:szCs w:val="28"/>
          <w:lang w:eastAsia="lv-LV"/>
        </w:rPr>
        <w:t xml:space="preserve"> uzliek naudas sodu no </w:t>
      </w:r>
      <w:r w:rsidRPr="004D2B5D">
        <w:rPr>
          <w:rFonts w:ascii="Times New Roman" w:eastAsia="Times New Roman" w:hAnsi="Times New Roman" w:cs="Times New Roman"/>
          <w:sz w:val="28"/>
          <w:szCs w:val="28"/>
          <w:lang w:eastAsia="lv-LV"/>
        </w:rPr>
        <w:lastRenderedPageBreak/>
        <w:t>astoņām līdz simt četrdesmit vienībām, atņemot vai neatņemot medīšanas tiesības uz laiku līdz trim gadiem.</w:t>
      </w:r>
    </w:p>
    <w:p w:rsidR="00965328" w:rsidRPr="004D2B5D" w:rsidRDefault="00422A66" w:rsidP="009C671E">
      <w:pPr>
        <w:tabs>
          <w:tab w:val="num" w:pos="1047"/>
        </w:tabs>
        <w:spacing w:after="0" w:line="240" w:lineRule="auto"/>
        <w:ind w:firstLine="720"/>
        <w:jc w:val="both"/>
        <w:rPr>
          <w:rFonts w:ascii="Times New Roman" w:eastAsia="Times New Roman" w:hAnsi="Times New Roman" w:cs="Times New Roman"/>
          <w:sz w:val="28"/>
          <w:szCs w:val="28"/>
          <w:lang w:eastAsia="lv-LV"/>
        </w:rPr>
      </w:pPr>
      <w:r w:rsidRPr="004D2B5D">
        <w:rPr>
          <w:rFonts w:ascii="Times New Roman" w:eastAsia="Times New Roman" w:hAnsi="Times New Roman" w:cs="Times New Roman"/>
          <w:sz w:val="28"/>
          <w:szCs w:val="28"/>
          <w:lang w:eastAsia="lv-LV"/>
        </w:rPr>
        <w:t>(1</w:t>
      </w:r>
      <w:r w:rsidR="009C671E" w:rsidRPr="004D2B5D">
        <w:rPr>
          <w:rFonts w:ascii="Times New Roman" w:eastAsia="Times New Roman" w:hAnsi="Times New Roman" w:cs="Times New Roman"/>
          <w:sz w:val="28"/>
          <w:szCs w:val="28"/>
          <w:lang w:eastAsia="lv-LV"/>
        </w:rPr>
        <w:t>6</w:t>
      </w:r>
      <w:r w:rsidRPr="004D2B5D">
        <w:rPr>
          <w:rFonts w:ascii="Times New Roman" w:eastAsia="Times New Roman" w:hAnsi="Times New Roman" w:cs="Times New Roman"/>
          <w:sz w:val="28"/>
          <w:szCs w:val="28"/>
          <w:lang w:eastAsia="lv-LV"/>
        </w:rPr>
        <w:t xml:space="preserve">) Par </w:t>
      </w:r>
      <w:r w:rsidR="00965328" w:rsidRPr="004D2B5D">
        <w:rPr>
          <w:rFonts w:ascii="Times New Roman" w:eastAsia="Times New Roman" w:hAnsi="Times New Roman" w:cs="Times New Roman"/>
          <w:sz w:val="28"/>
          <w:szCs w:val="28"/>
          <w:lang w:eastAsia="lv-LV"/>
        </w:rPr>
        <w:t>medījamo dzīvnieku ķeršanu, ievešanu, izmantošanu šķirnes medību suņu apmācībā vai zinātniskajā pētniecībā, kā arī izlaišanu savvaļā bez Valsts meža dienesta atļaujas piemēro aizrādījumu vai uzliek naudas sodu no divām līdz piecdesmit vienībām.</w:t>
      </w:r>
    </w:p>
    <w:p w:rsidR="00965328" w:rsidRPr="004D2B5D" w:rsidRDefault="00965328" w:rsidP="009C671E">
      <w:pPr>
        <w:tabs>
          <w:tab w:val="num" w:pos="1047"/>
        </w:tabs>
        <w:spacing w:after="0" w:line="240" w:lineRule="auto"/>
        <w:ind w:firstLine="720"/>
        <w:jc w:val="both"/>
        <w:rPr>
          <w:rFonts w:ascii="Times New Roman" w:eastAsia="Times New Roman" w:hAnsi="Times New Roman" w:cs="Times New Roman"/>
          <w:sz w:val="28"/>
          <w:szCs w:val="28"/>
          <w:lang w:eastAsia="lv-LV"/>
        </w:rPr>
      </w:pPr>
      <w:r w:rsidRPr="004D2B5D">
        <w:rPr>
          <w:rFonts w:ascii="Times New Roman" w:eastAsia="Times New Roman" w:hAnsi="Times New Roman" w:cs="Times New Roman"/>
          <w:sz w:val="28"/>
          <w:szCs w:val="28"/>
          <w:lang w:eastAsia="lv-LV"/>
        </w:rPr>
        <w:t>(1</w:t>
      </w:r>
      <w:r w:rsidR="009C671E" w:rsidRPr="004D2B5D">
        <w:rPr>
          <w:rFonts w:ascii="Times New Roman" w:eastAsia="Times New Roman" w:hAnsi="Times New Roman" w:cs="Times New Roman"/>
          <w:sz w:val="28"/>
          <w:szCs w:val="28"/>
          <w:lang w:eastAsia="lv-LV"/>
        </w:rPr>
        <w:t>7</w:t>
      </w:r>
      <w:r w:rsidRPr="004D2B5D">
        <w:rPr>
          <w:rFonts w:ascii="Times New Roman" w:eastAsia="Times New Roman" w:hAnsi="Times New Roman" w:cs="Times New Roman"/>
          <w:sz w:val="28"/>
          <w:szCs w:val="28"/>
          <w:lang w:eastAsia="lv-LV"/>
        </w:rPr>
        <w:t xml:space="preserve">) Par informācijas nesniegšanu par nomedīto nelimitēto medījamo dzīvnieku skaitu </w:t>
      </w:r>
      <w:r w:rsidR="008561BA" w:rsidRPr="004D2B5D">
        <w:rPr>
          <w:rFonts w:ascii="Times New Roman" w:eastAsia="Times New Roman" w:hAnsi="Times New Roman" w:cs="Times New Roman"/>
          <w:sz w:val="28"/>
          <w:szCs w:val="28"/>
          <w:lang w:eastAsia="lv-LV"/>
        </w:rPr>
        <w:t>vai</w:t>
      </w:r>
      <w:r w:rsidRPr="004D2B5D">
        <w:rPr>
          <w:rFonts w:ascii="Times New Roman" w:eastAsia="Times New Roman" w:hAnsi="Times New Roman" w:cs="Times New Roman"/>
          <w:sz w:val="28"/>
          <w:szCs w:val="28"/>
          <w:lang w:eastAsia="lv-LV"/>
        </w:rPr>
        <w:t xml:space="preserve"> izlietotām medību atļaujām piemēro aizrādījumu vai uzliek naudas sodu no divām līdz piecdesmit vienībām.</w:t>
      </w:r>
    </w:p>
    <w:p w:rsidR="00965328" w:rsidRPr="004D2B5D" w:rsidRDefault="00965328" w:rsidP="009C671E">
      <w:pPr>
        <w:tabs>
          <w:tab w:val="num" w:pos="1047"/>
        </w:tabs>
        <w:spacing w:after="0" w:line="240" w:lineRule="auto"/>
        <w:ind w:firstLine="720"/>
        <w:jc w:val="both"/>
        <w:rPr>
          <w:rFonts w:ascii="Times New Roman" w:eastAsia="Times New Roman" w:hAnsi="Times New Roman" w:cs="Times New Roman"/>
          <w:sz w:val="28"/>
          <w:szCs w:val="28"/>
          <w:lang w:eastAsia="lv-LV"/>
        </w:rPr>
      </w:pPr>
      <w:r w:rsidRPr="004D2B5D">
        <w:rPr>
          <w:rFonts w:ascii="Times New Roman" w:eastAsia="Times New Roman" w:hAnsi="Times New Roman" w:cs="Times New Roman"/>
          <w:sz w:val="28"/>
          <w:szCs w:val="28"/>
          <w:lang w:eastAsia="lv-LV"/>
        </w:rPr>
        <w:t>(1</w:t>
      </w:r>
      <w:r w:rsidR="009C671E" w:rsidRPr="004D2B5D">
        <w:rPr>
          <w:rFonts w:ascii="Times New Roman" w:eastAsia="Times New Roman" w:hAnsi="Times New Roman" w:cs="Times New Roman"/>
          <w:sz w:val="28"/>
          <w:szCs w:val="28"/>
          <w:lang w:eastAsia="lv-LV"/>
        </w:rPr>
        <w:t>8</w:t>
      </w:r>
      <w:r w:rsidRPr="004D2B5D">
        <w:rPr>
          <w:rFonts w:ascii="Times New Roman" w:eastAsia="Times New Roman" w:hAnsi="Times New Roman" w:cs="Times New Roman"/>
          <w:sz w:val="28"/>
          <w:szCs w:val="28"/>
          <w:lang w:eastAsia="lv-LV"/>
        </w:rPr>
        <w:t xml:space="preserve">) Par šaujamieroča, tā glabāšanas atļaujas, munīcijas, medību rīka, medību dokumentu un medību produkcijas neuzrādīšanu, kā arī par paskaidrojumu nesniegšanu par medībām pēc kompetentās institūcijas pieprasījuma piemēro aizrādījumu vai uzliek naudas sodu no divām līdz piecdesmit vienībām. </w:t>
      </w:r>
    </w:p>
    <w:p w:rsidR="00965328" w:rsidRPr="004D2B5D" w:rsidRDefault="00965328" w:rsidP="009C671E">
      <w:pPr>
        <w:tabs>
          <w:tab w:val="num" w:pos="1047"/>
        </w:tabs>
        <w:spacing w:after="0" w:line="240" w:lineRule="auto"/>
        <w:ind w:firstLine="720"/>
        <w:jc w:val="both"/>
        <w:rPr>
          <w:rFonts w:ascii="Times New Roman" w:eastAsia="Times New Roman" w:hAnsi="Times New Roman" w:cs="Times New Roman"/>
          <w:sz w:val="28"/>
          <w:szCs w:val="28"/>
          <w:lang w:eastAsia="lv-LV"/>
        </w:rPr>
      </w:pPr>
      <w:r w:rsidRPr="004D2B5D">
        <w:rPr>
          <w:rFonts w:ascii="Times New Roman" w:eastAsia="Times New Roman" w:hAnsi="Times New Roman" w:cs="Times New Roman"/>
          <w:sz w:val="28"/>
          <w:szCs w:val="28"/>
          <w:lang w:eastAsia="lv-LV"/>
        </w:rPr>
        <w:t>(</w:t>
      </w:r>
      <w:r w:rsidR="009C671E" w:rsidRPr="004D2B5D">
        <w:rPr>
          <w:rFonts w:ascii="Times New Roman" w:eastAsia="Times New Roman" w:hAnsi="Times New Roman" w:cs="Times New Roman"/>
          <w:sz w:val="28"/>
          <w:szCs w:val="28"/>
          <w:lang w:eastAsia="lv-LV"/>
        </w:rPr>
        <w:t>19</w:t>
      </w:r>
      <w:r w:rsidR="002D6548" w:rsidRPr="004D2B5D">
        <w:rPr>
          <w:rFonts w:ascii="Times New Roman" w:eastAsia="Times New Roman" w:hAnsi="Times New Roman" w:cs="Times New Roman"/>
          <w:sz w:val="28"/>
          <w:szCs w:val="28"/>
          <w:lang w:eastAsia="lv-LV"/>
        </w:rPr>
        <w:t>) Par medībām pielīdzināmajām darbībām noteikto prasību pārkāpšanu</w:t>
      </w:r>
      <w:r w:rsidRPr="004D2B5D">
        <w:rPr>
          <w:rFonts w:ascii="Times New Roman" w:eastAsia="Times New Roman" w:hAnsi="Times New Roman" w:cs="Times New Roman"/>
          <w:sz w:val="28"/>
          <w:szCs w:val="28"/>
          <w:lang w:eastAsia="lv-LV"/>
        </w:rPr>
        <w:t xml:space="preserve"> uzliek naudas sodu no divām līdz piecdesmit vienībām.</w:t>
      </w:r>
    </w:p>
    <w:p w:rsidR="00422A66" w:rsidRPr="004D2B5D" w:rsidRDefault="00422A66" w:rsidP="009C671E">
      <w:pPr>
        <w:tabs>
          <w:tab w:val="num" w:pos="1047"/>
        </w:tabs>
        <w:spacing w:after="0" w:line="240" w:lineRule="auto"/>
        <w:ind w:firstLine="720"/>
        <w:jc w:val="both"/>
        <w:rPr>
          <w:rFonts w:ascii="Times New Roman" w:eastAsia="Times New Roman" w:hAnsi="Times New Roman" w:cs="Times New Roman"/>
          <w:sz w:val="28"/>
          <w:szCs w:val="28"/>
          <w:lang w:eastAsia="lv-LV"/>
        </w:rPr>
      </w:pPr>
      <w:r w:rsidRPr="004D2B5D">
        <w:rPr>
          <w:rFonts w:ascii="Times New Roman" w:eastAsia="Times New Roman" w:hAnsi="Times New Roman" w:cs="Times New Roman"/>
          <w:sz w:val="28"/>
          <w:szCs w:val="28"/>
          <w:lang w:eastAsia="lv-LV"/>
        </w:rPr>
        <w:t>(</w:t>
      </w:r>
      <w:r w:rsidR="002D6548" w:rsidRPr="004D2B5D">
        <w:rPr>
          <w:rFonts w:ascii="Times New Roman" w:eastAsia="Times New Roman" w:hAnsi="Times New Roman" w:cs="Times New Roman"/>
          <w:sz w:val="28"/>
          <w:szCs w:val="28"/>
          <w:lang w:eastAsia="lv-LV"/>
        </w:rPr>
        <w:t>2</w:t>
      </w:r>
      <w:r w:rsidR="009C671E" w:rsidRPr="004D2B5D">
        <w:rPr>
          <w:rFonts w:ascii="Times New Roman" w:eastAsia="Times New Roman" w:hAnsi="Times New Roman" w:cs="Times New Roman"/>
          <w:sz w:val="28"/>
          <w:szCs w:val="28"/>
          <w:lang w:eastAsia="lv-LV"/>
        </w:rPr>
        <w:t>0</w:t>
      </w:r>
      <w:r w:rsidRPr="004D2B5D">
        <w:rPr>
          <w:rFonts w:ascii="Times New Roman" w:eastAsia="Times New Roman" w:hAnsi="Times New Roman" w:cs="Times New Roman"/>
          <w:sz w:val="28"/>
          <w:szCs w:val="28"/>
          <w:lang w:eastAsia="lv-LV"/>
        </w:rPr>
        <w:t>) Par savvaļā dzīvojošo medījamo dzīvnieku piebarošanas noteikumu pārkāpšanu piemēro aizrādījumu vai uzliek naudas sodu fiziskajām personām no divām līdz piecdesmit vienībām, bet juridiskajām personām</w:t>
      </w:r>
      <w:r w:rsidR="00AF3CE3" w:rsidRPr="004D2B5D">
        <w:rPr>
          <w:rFonts w:ascii="Times New Roman" w:eastAsia="Times New Roman" w:hAnsi="Times New Roman" w:cs="Times New Roman"/>
          <w:sz w:val="28"/>
          <w:szCs w:val="28"/>
          <w:lang w:eastAsia="lv-LV"/>
        </w:rPr>
        <w:t xml:space="preserve"> – </w:t>
      </w:r>
      <w:r w:rsidRPr="004D2B5D">
        <w:rPr>
          <w:rFonts w:ascii="Times New Roman" w:eastAsia="Times New Roman" w:hAnsi="Times New Roman" w:cs="Times New Roman"/>
          <w:sz w:val="28"/>
          <w:szCs w:val="28"/>
          <w:lang w:eastAsia="lv-LV"/>
        </w:rPr>
        <w:t>no desmit līdz divsimt vienībām.</w:t>
      </w:r>
    </w:p>
    <w:p w:rsidR="00422A66" w:rsidRPr="004D2B5D" w:rsidRDefault="00422A66" w:rsidP="009C671E">
      <w:pPr>
        <w:tabs>
          <w:tab w:val="num" w:pos="1047"/>
        </w:tabs>
        <w:spacing w:after="0" w:line="240" w:lineRule="auto"/>
        <w:ind w:firstLine="720"/>
        <w:jc w:val="both"/>
        <w:rPr>
          <w:rFonts w:ascii="Times New Roman" w:eastAsia="Times New Roman" w:hAnsi="Times New Roman" w:cs="Times New Roman"/>
          <w:sz w:val="28"/>
          <w:szCs w:val="28"/>
          <w:lang w:eastAsia="lv-LV"/>
        </w:rPr>
      </w:pPr>
      <w:r w:rsidRPr="004D2B5D">
        <w:rPr>
          <w:rFonts w:ascii="Times New Roman" w:eastAsia="Times New Roman" w:hAnsi="Times New Roman" w:cs="Times New Roman"/>
          <w:sz w:val="28"/>
          <w:szCs w:val="28"/>
          <w:lang w:eastAsia="lv-LV"/>
        </w:rPr>
        <w:t>(</w:t>
      </w:r>
      <w:r w:rsidR="00965328" w:rsidRPr="004D2B5D">
        <w:rPr>
          <w:rFonts w:ascii="Times New Roman" w:eastAsia="Times New Roman" w:hAnsi="Times New Roman" w:cs="Times New Roman"/>
          <w:sz w:val="28"/>
          <w:szCs w:val="28"/>
          <w:lang w:eastAsia="lv-LV"/>
        </w:rPr>
        <w:t>2</w:t>
      </w:r>
      <w:r w:rsidR="009C671E" w:rsidRPr="004D2B5D">
        <w:rPr>
          <w:rFonts w:ascii="Times New Roman" w:eastAsia="Times New Roman" w:hAnsi="Times New Roman" w:cs="Times New Roman"/>
          <w:sz w:val="28"/>
          <w:szCs w:val="28"/>
          <w:lang w:eastAsia="lv-LV"/>
        </w:rPr>
        <w:t>1</w:t>
      </w:r>
      <w:r w:rsidRPr="004D2B5D">
        <w:rPr>
          <w:rFonts w:ascii="Times New Roman" w:eastAsia="Times New Roman" w:hAnsi="Times New Roman" w:cs="Times New Roman"/>
          <w:sz w:val="28"/>
          <w:szCs w:val="28"/>
          <w:lang w:eastAsia="lv-LV"/>
        </w:rPr>
        <w:t>) Par medību šaujamieroča vai lielas enerģijas pneimatiskā ieroča izmantošanas kārtības pārkāpšanu medību laikā uzliek naudas sodu no desmit līdz simt četrdesmit vienībām, piemērojot vai nepiemērojot medīšanas tiesību izmantošanas aizliegumu uz laiku līdz vienam gadam.</w:t>
      </w:r>
    </w:p>
    <w:p w:rsidR="00422A66" w:rsidRPr="004D2B5D" w:rsidRDefault="00422A66" w:rsidP="009C671E">
      <w:pPr>
        <w:tabs>
          <w:tab w:val="num" w:pos="1047"/>
        </w:tabs>
        <w:spacing w:after="0" w:line="240" w:lineRule="auto"/>
        <w:ind w:firstLine="720"/>
        <w:jc w:val="both"/>
        <w:rPr>
          <w:rFonts w:ascii="Times New Roman" w:eastAsia="Times New Roman" w:hAnsi="Times New Roman" w:cs="Times New Roman"/>
          <w:sz w:val="28"/>
          <w:szCs w:val="28"/>
          <w:lang w:eastAsia="lv-LV"/>
        </w:rPr>
      </w:pPr>
      <w:r w:rsidRPr="004D2B5D">
        <w:rPr>
          <w:rFonts w:ascii="Times New Roman" w:eastAsia="Times New Roman" w:hAnsi="Times New Roman" w:cs="Times New Roman"/>
          <w:sz w:val="28"/>
          <w:szCs w:val="28"/>
          <w:lang w:eastAsia="lv-LV"/>
        </w:rPr>
        <w:t>(2</w:t>
      </w:r>
      <w:r w:rsidR="009C671E" w:rsidRPr="004D2B5D">
        <w:rPr>
          <w:rFonts w:ascii="Times New Roman" w:eastAsia="Times New Roman" w:hAnsi="Times New Roman" w:cs="Times New Roman"/>
          <w:sz w:val="28"/>
          <w:szCs w:val="28"/>
          <w:lang w:eastAsia="lv-LV"/>
        </w:rPr>
        <w:t>2</w:t>
      </w:r>
      <w:r w:rsidRPr="004D2B5D">
        <w:rPr>
          <w:rFonts w:ascii="Times New Roman" w:eastAsia="Times New Roman" w:hAnsi="Times New Roman" w:cs="Times New Roman"/>
          <w:sz w:val="28"/>
          <w:szCs w:val="28"/>
          <w:lang w:eastAsia="lv-LV"/>
        </w:rPr>
        <w:t>) Par medību noteikumos noteikto drošības prasību pārkāpšanu medību laikā uzliek naudas sodu no desmit līdz piecdesmit vienībām, piemērojot vai nepiemērojot medīšanas tiesību izmantošanas aizliegumu uz laiku līdz vienam gadam.</w:t>
      </w:r>
    </w:p>
    <w:p w:rsidR="00422A66" w:rsidRPr="004D2B5D" w:rsidRDefault="00422A66" w:rsidP="009C671E">
      <w:pPr>
        <w:tabs>
          <w:tab w:val="num" w:pos="1047"/>
        </w:tabs>
        <w:spacing w:after="0" w:line="240" w:lineRule="auto"/>
        <w:ind w:firstLine="720"/>
        <w:jc w:val="both"/>
        <w:rPr>
          <w:rFonts w:ascii="Times New Roman" w:eastAsia="Times New Roman" w:hAnsi="Times New Roman" w:cs="Times New Roman"/>
          <w:sz w:val="28"/>
          <w:szCs w:val="28"/>
          <w:lang w:eastAsia="lv-LV"/>
        </w:rPr>
      </w:pPr>
      <w:r w:rsidRPr="004D2B5D">
        <w:rPr>
          <w:rFonts w:ascii="Times New Roman" w:eastAsia="Times New Roman" w:hAnsi="Times New Roman" w:cs="Times New Roman"/>
          <w:sz w:val="28"/>
          <w:szCs w:val="28"/>
          <w:lang w:eastAsia="lv-LV"/>
        </w:rPr>
        <w:t>(2</w:t>
      </w:r>
      <w:r w:rsidR="009C671E" w:rsidRPr="004D2B5D">
        <w:rPr>
          <w:rFonts w:ascii="Times New Roman" w:eastAsia="Times New Roman" w:hAnsi="Times New Roman" w:cs="Times New Roman"/>
          <w:sz w:val="28"/>
          <w:szCs w:val="28"/>
          <w:lang w:eastAsia="lv-LV"/>
        </w:rPr>
        <w:t>3</w:t>
      </w:r>
      <w:r w:rsidRPr="004D2B5D">
        <w:rPr>
          <w:rFonts w:ascii="Times New Roman" w:eastAsia="Times New Roman" w:hAnsi="Times New Roman" w:cs="Times New Roman"/>
          <w:sz w:val="28"/>
          <w:szCs w:val="28"/>
          <w:lang w:eastAsia="lv-LV"/>
        </w:rPr>
        <w:t>) Par citu šajā pantā neminēto medību noteikumu prasību pārkāpšanu piemēro aizrādījumu vai uzliek naudas sodu no divām līdz piecdesmit vienībām.</w:t>
      </w:r>
    </w:p>
    <w:p w:rsidR="00422A66" w:rsidRPr="004D2B5D" w:rsidRDefault="00422A66" w:rsidP="009C671E">
      <w:pPr>
        <w:tabs>
          <w:tab w:val="num" w:pos="1047"/>
        </w:tabs>
        <w:spacing w:after="0" w:line="240" w:lineRule="auto"/>
        <w:ind w:firstLine="720"/>
        <w:jc w:val="both"/>
        <w:rPr>
          <w:rFonts w:ascii="Times New Roman" w:eastAsia="Times New Roman" w:hAnsi="Times New Roman" w:cs="Times New Roman"/>
          <w:sz w:val="28"/>
          <w:szCs w:val="28"/>
          <w:lang w:eastAsia="lv-LV"/>
        </w:rPr>
      </w:pPr>
      <w:r w:rsidRPr="004D2B5D">
        <w:rPr>
          <w:rFonts w:ascii="Times New Roman" w:eastAsia="Times New Roman" w:hAnsi="Times New Roman" w:cs="Times New Roman"/>
          <w:sz w:val="28"/>
          <w:szCs w:val="28"/>
          <w:lang w:eastAsia="lv-LV"/>
        </w:rPr>
        <w:t>(2</w:t>
      </w:r>
      <w:r w:rsidR="009C671E" w:rsidRPr="004D2B5D">
        <w:rPr>
          <w:rFonts w:ascii="Times New Roman" w:eastAsia="Times New Roman" w:hAnsi="Times New Roman" w:cs="Times New Roman"/>
          <w:sz w:val="28"/>
          <w:szCs w:val="28"/>
          <w:lang w:eastAsia="lv-LV"/>
        </w:rPr>
        <w:t>4</w:t>
      </w:r>
      <w:r w:rsidRPr="004D2B5D">
        <w:rPr>
          <w:rFonts w:ascii="Times New Roman" w:eastAsia="Times New Roman" w:hAnsi="Times New Roman" w:cs="Times New Roman"/>
          <w:sz w:val="28"/>
          <w:szCs w:val="28"/>
          <w:lang w:eastAsia="lv-LV"/>
        </w:rPr>
        <w:t>) Par medību produkcijas</w:t>
      </w:r>
      <w:r w:rsidR="00965328" w:rsidRPr="004D2B5D">
        <w:rPr>
          <w:rFonts w:ascii="Times New Roman" w:eastAsia="Times New Roman" w:hAnsi="Times New Roman" w:cs="Times New Roman"/>
          <w:sz w:val="28"/>
          <w:szCs w:val="28"/>
          <w:lang w:eastAsia="lv-LV"/>
        </w:rPr>
        <w:t xml:space="preserve"> piesavināšanos, </w:t>
      </w:r>
      <w:r w:rsidRPr="004D2B5D">
        <w:rPr>
          <w:rFonts w:ascii="Times New Roman" w:eastAsia="Times New Roman" w:hAnsi="Times New Roman" w:cs="Times New Roman"/>
          <w:sz w:val="28"/>
          <w:szCs w:val="28"/>
          <w:lang w:eastAsia="lv-LV"/>
        </w:rPr>
        <w:t>pirkšanu, pārdošanu, pārstrādi, pārvadāšanu vai glabāšanu bez atbilstošas medību atļaujas uzliek naudas sodu fiziskajām personām no piecām līdz piecdesmit vienībām, bet juridiskajām personām – no divdesmit līdz piecdesmit vienībām.</w:t>
      </w:r>
    </w:p>
    <w:p w:rsidR="00574170" w:rsidRPr="004D2B5D" w:rsidRDefault="00422A66" w:rsidP="009C671E">
      <w:pPr>
        <w:tabs>
          <w:tab w:val="num" w:pos="1047"/>
        </w:tabs>
        <w:spacing w:after="0" w:line="240" w:lineRule="auto"/>
        <w:ind w:firstLine="720"/>
        <w:jc w:val="both"/>
        <w:rPr>
          <w:rFonts w:ascii="Times New Roman" w:eastAsia="Times New Roman" w:hAnsi="Times New Roman" w:cs="Times New Roman"/>
          <w:sz w:val="28"/>
          <w:szCs w:val="28"/>
          <w:lang w:eastAsia="lv-LV"/>
        </w:rPr>
      </w:pPr>
      <w:r w:rsidRPr="004D2B5D">
        <w:rPr>
          <w:rFonts w:ascii="Times New Roman" w:eastAsia="Times New Roman" w:hAnsi="Times New Roman" w:cs="Times New Roman"/>
          <w:sz w:val="28"/>
          <w:szCs w:val="28"/>
          <w:lang w:eastAsia="lv-LV"/>
        </w:rPr>
        <w:t>(</w:t>
      </w:r>
      <w:r w:rsidR="00965328" w:rsidRPr="004D2B5D">
        <w:rPr>
          <w:rFonts w:ascii="Times New Roman" w:eastAsia="Times New Roman" w:hAnsi="Times New Roman" w:cs="Times New Roman"/>
          <w:sz w:val="28"/>
          <w:szCs w:val="28"/>
          <w:lang w:eastAsia="lv-LV"/>
        </w:rPr>
        <w:t>2</w:t>
      </w:r>
      <w:r w:rsidR="009C671E" w:rsidRPr="004D2B5D">
        <w:rPr>
          <w:rFonts w:ascii="Times New Roman" w:eastAsia="Times New Roman" w:hAnsi="Times New Roman" w:cs="Times New Roman"/>
          <w:sz w:val="28"/>
          <w:szCs w:val="28"/>
          <w:lang w:eastAsia="lv-LV"/>
        </w:rPr>
        <w:t>5</w:t>
      </w:r>
      <w:r w:rsidRPr="004D2B5D">
        <w:rPr>
          <w:rFonts w:ascii="Times New Roman" w:eastAsia="Times New Roman" w:hAnsi="Times New Roman" w:cs="Times New Roman"/>
          <w:sz w:val="28"/>
          <w:szCs w:val="28"/>
          <w:lang w:eastAsia="lv-LV"/>
        </w:rPr>
        <w:t>) Par nemedījamo savvaļas dzīvnieku iegūšanu, medīšanu vai turēšanu nebrīvē, ja nav saņemta Dabas aizsardzības pārvaldes ikreizēja atļauja, uzliek naudas sodu no divām līdz piecdesmit vienībām.</w:t>
      </w:r>
    </w:p>
    <w:p w:rsidR="00574170" w:rsidRPr="004D2B5D" w:rsidRDefault="00574170" w:rsidP="009C671E">
      <w:pPr>
        <w:tabs>
          <w:tab w:val="num" w:pos="1047"/>
        </w:tabs>
        <w:spacing w:after="0" w:line="240" w:lineRule="auto"/>
        <w:ind w:firstLine="720"/>
        <w:jc w:val="both"/>
        <w:rPr>
          <w:rFonts w:ascii="Times New Roman" w:eastAsia="Times New Roman" w:hAnsi="Times New Roman" w:cs="Times New Roman"/>
          <w:sz w:val="28"/>
          <w:szCs w:val="28"/>
          <w:lang w:eastAsia="lv-LV"/>
        </w:rPr>
      </w:pPr>
    </w:p>
    <w:p w:rsidR="00422A66" w:rsidRPr="004D2B5D" w:rsidRDefault="00AF3CE3" w:rsidP="009C671E">
      <w:pPr>
        <w:tabs>
          <w:tab w:val="num" w:pos="1047"/>
        </w:tabs>
        <w:spacing w:after="0" w:line="240" w:lineRule="auto"/>
        <w:ind w:firstLine="720"/>
        <w:jc w:val="both"/>
        <w:rPr>
          <w:rFonts w:ascii="Times New Roman" w:eastAsia="Times New Roman" w:hAnsi="Times New Roman" w:cs="Times New Roman"/>
          <w:sz w:val="28"/>
          <w:szCs w:val="28"/>
          <w:lang w:eastAsia="lv-LV"/>
        </w:rPr>
      </w:pPr>
      <w:r w:rsidRPr="004D2B5D">
        <w:rPr>
          <w:rFonts w:ascii="Times New Roman" w:eastAsia="Times New Roman" w:hAnsi="Times New Roman" w:cs="Times New Roman"/>
          <w:b/>
          <w:sz w:val="28"/>
          <w:szCs w:val="28"/>
          <w:lang w:eastAsia="lv-LV"/>
        </w:rPr>
        <w:t>33</w:t>
      </w:r>
      <w:r w:rsidR="00B9421A" w:rsidRPr="004D2B5D">
        <w:rPr>
          <w:rFonts w:ascii="Times New Roman" w:eastAsia="Times New Roman" w:hAnsi="Times New Roman" w:cs="Times New Roman"/>
          <w:b/>
          <w:sz w:val="28"/>
          <w:szCs w:val="28"/>
          <w:lang w:eastAsia="lv-LV"/>
        </w:rPr>
        <w:t>. p</w:t>
      </w:r>
      <w:r w:rsidR="00422A66" w:rsidRPr="004D2B5D">
        <w:rPr>
          <w:rFonts w:ascii="Times New Roman" w:eastAsia="Times New Roman" w:hAnsi="Times New Roman" w:cs="Times New Roman"/>
          <w:b/>
          <w:sz w:val="28"/>
          <w:szCs w:val="28"/>
          <w:lang w:eastAsia="lv-LV"/>
        </w:rPr>
        <w:t xml:space="preserve">ants. </w:t>
      </w:r>
      <w:r w:rsidR="00422A66" w:rsidRPr="004D2B5D">
        <w:rPr>
          <w:rFonts w:ascii="Times New Roman" w:eastAsia="Times New Roman" w:hAnsi="Times New Roman" w:cs="Times New Roman"/>
          <w:sz w:val="28"/>
          <w:szCs w:val="28"/>
          <w:lang w:eastAsia="lv-LV"/>
        </w:rPr>
        <w:t>(1)</w:t>
      </w:r>
      <w:r w:rsidR="00E2799F" w:rsidRPr="004D2B5D">
        <w:rPr>
          <w:rFonts w:ascii="Times New Roman" w:eastAsia="Times New Roman" w:hAnsi="Times New Roman" w:cs="Times New Roman"/>
          <w:sz w:val="28"/>
          <w:szCs w:val="28"/>
          <w:lang w:eastAsia="lv-LV"/>
        </w:rPr>
        <w:t> </w:t>
      </w:r>
      <w:r w:rsidR="00422A66" w:rsidRPr="004D2B5D">
        <w:rPr>
          <w:rFonts w:ascii="Times New Roman" w:eastAsia="Times New Roman" w:hAnsi="Times New Roman" w:cs="Times New Roman"/>
          <w:sz w:val="28"/>
          <w:szCs w:val="28"/>
          <w:lang w:eastAsia="lv-LV"/>
        </w:rPr>
        <w:t>Administratīvo pārkāpumu procesu par šā likuma 32.</w:t>
      </w:r>
      <w:r w:rsidR="00B9421A" w:rsidRPr="004D2B5D">
        <w:rPr>
          <w:rFonts w:ascii="Times New Roman" w:eastAsia="Times New Roman" w:hAnsi="Times New Roman" w:cs="Times New Roman"/>
          <w:sz w:val="28"/>
          <w:szCs w:val="28"/>
          <w:lang w:eastAsia="lv-LV"/>
        </w:rPr>
        <w:t> </w:t>
      </w:r>
      <w:r w:rsidR="00422A66" w:rsidRPr="004D2B5D">
        <w:rPr>
          <w:rFonts w:ascii="Times New Roman" w:eastAsia="Times New Roman" w:hAnsi="Times New Roman" w:cs="Times New Roman"/>
          <w:sz w:val="28"/>
          <w:szCs w:val="28"/>
          <w:lang w:eastAsia="lv-LV"/>
        </w:rPr>
        <w:t>pantā minētajiem pārkāpumiem, izņemot 32</w:t>
      </w:r>
      <w:r w:rsidR="00B9421A" w:rsidRPr="004D2B5D">
        <w:rPr>
          <w:rFonts w:ascii="Times New Roman" w:eastAsia="Times New Roman" w:hAnsi="Times New Roman" w:cs="Times New Roman"/>
          <w:sz w:val="28"/>
          <w:szCs w:val="28"/>
          <w:lang w:eastAsia="lv-LV"/>
        </w:rPr>
        <w:t>. p</w:t>
      </w:r>
      <w:r w:rsidR="00422A66" w:rsidRPr="004D2B5D">
        <w:rPr>
          <w:rFonts w:ascii="Times New Roman" w:eastAsia="Times New Roman" w:hAnsi="Times New Roman" w:cs="Times New Roman"/>
          <w:sz w:val="28"/>
          <w:szCs w:val="28"/>
          <w:lang w:eastAsia="lv-LV"/>
        </w:rPr>
        <w:t xml:space="preserve">anta divdesmit </w:t>
      </w:r>
      <w:r w:rsidR="00E2799F" w:rsidRPr="004D2B5D">
        <w:rPr>
          <w:rFonts w:ascii="Times New Roman" w:eastAsia="Times New Roman" w:hAnsi="Times New Roman" w:cs="Times New Roman"/>
          <w:sz w:val="28"/>
          <w:szCs w:val="28"/>
          <w:lang w:eastAsia="lv-LV"/>
        </w:rPr>
        <w:t>piekto</w:t>
      </w:r>
      <w:r w:rsidR="00965328" w:rsidRPr="004D2B5D">
        <w:rPr>
          <w:rFonts w:ascii="Times New Roman" w:eastAsia="Times New Roman" w:hAnsi="Times New Roman" w:cs="Times New Roman"/>
          <w:sz w:val="28"/>
          <w:szCs w:val="28"/>
          <w:lang w:eastAsia="lv-LV"/>
        </w:rPr>
        <w:t xml:space="preserve"> </w:t>
      </w:r>
      <w:r w:rsidR="00422A66" w:rsidRPr="004D2B5D">
        <w:rPr>
          <w:rFonts w:ascii="Times New Roman" w:eastAsia="Times New Roman" w:hAnsi="Times New Roman" w:cs="Times New Roman"/>
          <w:sz w:val="28"/>
          <w:szCs w:val="28"/>
          <w:lang w:eastAsia="lv-LV"/>
        </w:rPr>
        <w:t>daļu, veic Valsts meža dienests.</w:t>
      </w:r>
    </w:p>
    <w:p w:rsidR="007B5C30" w:rsidRPr="004D2B5D" w:rsidRDefault="007B5C30">
      <w:pPr>
        <w:rPr>
          <w:rFonts w:ascii="Times New Roman" w:eastAsia="Times New Roman" w:hAnsi="Times New Roman" w:cs="Times New Roman"/>
          <w:sz w:val="28"/>
          <w:szCs w:val="28"/>
          <w:lang w:eastAsia="lv-LV"/>
        </w:rPr>
      </w:pPr>
      <w:r w:rsidRPr="004D2B5D">
        <w:rPr>
          <w:rFonts w:ascii="Times New Roman" w:eastAsia="Times New Roman" w:hAnsi="Times New Roman" w:cs="Times New Roman"/>
          <w:sz w:val="28"/>
          <w:szCs w:val="28"/>
          <w:lang w:eastAsia="lv-LV"/>
        </w:rPr>
        <w:br w:type="page"/>
      </w:r>
    </w:p>
    <w:p w:rsidR="00574170" w:rsidRPr="004D2B5D" w:rsidRDefault="00422A66" w:rsidP="009C671E">
      <w:pPr>
        <w:tabs>
          <w:tab w:val="num" w:pos="1047"/>
        </w:tabs>
        <w:spacing w:after="0" w:line="240" w:lineRule="auto"/>
        <w:ind w:firstLine="720"/>
        <w:jc w:val="both"/>
        <w:rPr>
          <w:rFonts w:ascii="Times New Roman" w:eastAsia="Times New Roman" w:hAnsi="Times New Roman" w:cs="Times New Roman"/>
          <w:sz w:val="28"/>
          <w:szCs w:val="28"/>
          <w:lang w:eastAsia="lv-LV"/>
        </w:rPr>
      </w:pPr>
      <w:r w:rsidRPr="004D2B5D">
        <w:rPr>
          <w:rFonts w:ascii="Times New Roman" w:eastAsia="Times New Roman" w:hAnsi="Times New Roman" w:cs="Times New Roman"/>
          <w:sz w:val="28"/>
          <w:szCs w:val="28"/>
          <w:lang w:eastAsia="lv-LV"/>
        </w:rPr>
        <w:lastRenderedPageBreak/>
        <w:t xml:space="preserve">(2) Administratīvo pārkāpumu procesu par šā likuma 32. panta divdesmit </w:t>
      </w:r>
      <w:r w:rsidR="00E2799F" w:rsidRPr="004D2B5D">
        <w:rPr>
          <w:rFonts w:ascii="Times New Roman" w:eastAsia="Times New Roman" w:hAnsi="Times New Roman" w:cs="Times New Roman"/>
          <w:sz w:val="28"/>
          <w:szCs w:val="28"/>
          <w:lang w:eastAsia="lv-LV"/>
        </w:rPr>
        <w:t>piektajā</w:t>
      </w:r>
      <w:r w:rsidR="00965328" w:rsidRPr="004D2B5D">
        <w:rPr>
          <w:rFonts w:ascii="Times New Roman" w:eastAsia="Times New Roman" w:hAnsi="Times New Roman" w:cs="Times New Roman"/>
          <w:sz w:val="28"/>
          <w:szCs w:val="28"/>
          <w:lang w:eastAsia="lv-LV"/>
        </w:rPr>
        <w:t xml:space="preserve"> </w:t>
      </w:r>
      <w:r w:rsidRPr="004D2B5D">
        <w:rPr>
          <w:rFonts w:ascii="Times New Roman" w:eastAsia="Times New Roman" w:hAnsi="Times New Roman" w:cs="Times New Roman"/>
          <w:sz w:val="28"/>
          <w:szCs w:val="28"/>
          <w:lang w:eastAsia="lv-LV"/>
        </w:rPr>
        <w:t>daļā minētajiem pārkāpumiem veic Dabas aizsardzības pārvalde.</w:t>
      </w:r>
      <w:r w:rsidR="00B9421A" w:rsidRPr="004D2B5D">
        <w:rPr>
          <w:rFonts w:ascii="Times New Roman" w:eastAsia="Times New Roman" w:hAnsi="Times New Roman" w:cs="Times New Roman"/>
          <w:sz w:val="28"/>
          <w:szCs w:val="28"/>
          <w:lang w:eastAsia="lv-LV"/>
        </w:rPr>
        <w:t>"</w:t>
      </w:r>
    </w:p>
    <w:p w:rsidR="00574170" w:rsidRPr="004D2B5D" w:rsidRDefault="00574170" w:rsidP="009C671E">
      <w:pPr>
        <w:tabs>
          <w:tab w:val="num" w:pos="1047"/>
        </w:tabs>
        <w:spacing w:after="0" w:line="240" w:lineRule="auto"/>
        <w:ind w:firstLine="720"/>
        <w:jc w:val="both"/>
        <w:rPr>
          <w:rFonts w:ascii="Times New Roman" w:eastAsia="Times New Roman" w:hAnsi="Times New Roman" w:cs="Times New Roman"/>
          <w:sz w:val="28"/>
          <w:szCs w:val="28"/>
          <w:lang w:eastAsia="lv-LV"/>
        </w:rPr>
      </w:pPr>
    </w:p>
    <w:p w:rsidR="00574170" w:rsidRPr="004D2B5D" w:rsidRDefault="00574170" w:rsidP="009C671E">
      <w:pPr>
        <w:tabs>
          <w:tab w:val="num" w:pos="1047"/>
        </w:tabs>
        <w:spacing w:after="0" w:line="240" w:lineRule="auto"/>
        <w:ind w:firstLine="720"/>
        <w:jc w:val="both"/>
        <w:rPr>
          <w:rFonts w:ascii="Times New Roman" w:eastAsia="Times New Roman" w:hAnsi="Times New Roman" w:cs="Times New Roman"/>
          <w:sz w:val="28"/>
          <w:szCs w:val="28"/>
          <w:lang w:eastAsia="lv-LV"/>
        </w:rPr>
      </w:pPr>
      <w:r w:rsidRPr="004D2B5D">
        <w:rPr>
          <w:rFonts w:ascii="Times New Roman" w:eastAsia="Times New Roman" w:hAnsi="Times New Roman" w:cs="Times New Roman"/>
          <w:sz w:val="28"/>
          <w:szCs w:val="28"/>
          <w:lang w:eastAsia="lv-LV"/>
        </w:rPr>
        <w:t>Likums stājas spēkā 2017. gada 1. janvārī.</w:t>
      </w:r>
    </w:p>
    <w:p w:rsidR="00574170" w:rsidRPr="004D2B5D" w:rsidRDefault="00574170" w:rsidP="009C671E">
      <w:pPr>
        <w:tabs>
          <w:tab w:val="num" w:pos="1047"/>
        </w:tabs>
        <w:spacing w:after="0" w:line="240" w:lineRule="auto"/>
        <w:ind w:firstLine="720"/>
        <w:jc w:val="both"/>
        <w:rPr>
          <w:rFonts w:ascii="Times New Roman" w:eastAsia="Times New Roman" w:hAnsi="Times New Roman" w:cs="Times New Roman"/>
          <w:sz w:val="28"/>
          <w:szCs w:val="28"/>
          <w:lang w:eastAsia="lv-LV"/>
        </w:rPr>
      </w:pPr>
    </w:p>
    <w:p w:rsidR="00F11355" w:rsidRPr="004D2B5D" w:rsidRDefault="00F11355" w:rsidP="009C671E">
      <w:pPr>
        <w:tabs>
          <w:tab w:val="num" w:pos="1047"/>
        </w:tabs>
        <w:spacing w:after="0" w:line="240" w:lineRule="auto"/>
        <w:ind w:firstLine="720"/>
        <w:jc w:val="both"/>
        <w:rPr>
          <w:rFonts w:ascii="Times New Roman" w:eastAsia="Times New Roman" w:hAnsi="Times New Roman" w:cs="Times New Roman"/>
          <w:sz w:val="28"/>
          <w:szCs w:val="28"/>
          <w:lang w:eastAsia="lv-LV"/>
        </w:rPr>
      </w:pPr>
    </w:p>
    <w:p w:rsidR="00B9421A" w:rsidRPr="004D2B5D" w:rsidRDefault="00B9421A" w:rsidP="009C671E">
      <w:pPr>
        <w:tabs>
          <w:tab w:val="num" w:pos="1047"/>
        </w:tabs>
        <w:spacing w:after="0" w:line="240" w:lineRule="auto"/>
        <w:ind w:firstLine="720"/>
        <w:jc w:val="both"/>
        <w:rPr>
          <w:rFonts w:ascii="Times New Roman" w:eastAsia="Times New Roman" w:hAnsi="Times New Roman" w:cs="Times New Roman"/>
          <w:sz w:val="28"/>
          <w:szCs w:val="28"/>
          <w:lang w:eastAsia="lv-LV"/>
        </w:rPr>
      </w:pPr>
    </w:p>
    <w:p w:rsidR="005E305E" w:rsidRPr="004D2B5D" w:rsidRDefault="00574170" w:rsidP="009C671E">
      <w:pPr>
        <w:tabs>
          <w:tab w:val="num" w:pos="1047"/>
        </w:tabs>
        <w:spacing w:after="0" w:line="240" w:lineRule="auto"/>
        <w:ind w:firstLine="720"/>
        <w:jc w:val="both"/>
        <w:rPr>
          <w:rFonts w:ascii="Times New Roman" w:eastAsia="Times New Roman" w:hAnsi="Times New Roman" w:cs="Times New Roman"/>
          <w:sz w:val="28"/>
          <w:szCs w:val="28"/>
          <w:lang w:eastAsia="lv-LV"/>
        </w:rPr>
      </w:pPr>
      <w:r w:rsidRPr="004D2B5D">
        <w:rPr>
          <w:rFonts w:ascii="Times New Roman" w:eastAsia="Times New Roman" w:hAnsi="Times New Roman" w:cs="Times New Roman"/>
          <w:sz w:val="28"/>
          <w:szCs w:val="28"/>
          <w:lang w:eastAsia="lv-LV"/>
        </w:rPr>
        <w:t>Zemkopības ministrs</w:t>
      </w:r>
    </w:p>
    <w:p w:rsidR="00574170" w:rsidRPr="004D2B5D" w:rsidRDefault="005E305E" w:rsidP="009C671E">
      <w:pPr>
        <w:tabs>
          <w:tab w:val="num" w:pos="1047"/>
        </w:tabs>
        <w:spacing w:after="0" w:line="240" w:lineRule="auto"/>
        <w:ind w:firstLine="720"/>
        <w:jc w:val="both"/>
        <w:rPr>
          <w:rFonts w:ascii="Times New Roman" w:eastAsia="Times New Roman" w:hAnsi="Times New Roman" w:cs="Times New Roman"/>
          <w:sz w:val="28"/>
          <w:szCs w:val="28"/>
          <w:lang w:eastAsia="lv-LV"/>
        </w:rPr>
      </w:pPr>
      <w:r w:rsidRPr="004D2B5D">
        <w:rPr>
          <w:rFonts w:ascii="Times New Roman" w:eastAsia="Times New Roman" w:hAnsi="Times New Roman" w:cs="Times New Roman"/>
          <w:sz w:val="28"/>
          <w:szCs w:val="28"/>
          <w:lang w:eastAsia="lv-LV"/>
        </w:rPr>
        <w:t xml:space="preserve">Jānis </w:t>
      </w:r>
      <w:r w:rsidR="00574170" w:rsidRPr="004D2B5D">
        <w:rPr>
          <w:rFonts w:ascii="Times New Roman" w:eastAsia="Times New Roman" w:hAnsi="Times New Roman" w:cs="Times New Roman"/>
          <w:sz w:val="28"/>
          <w:szCs w:val="28"/>
          <w:lang w:eastAsia="lv-LV"/>
        </w:rPr>
        <w:t>Dūklavs</w:t>
      </w:r>
    </w:p>
    <w:sectPr w:rsidR="00574170" w:rsidRPr="004D2B5D" w:rsidSect="005606A6">
      <w:headerReference w:type="default" r:id="rId8"/>
      <w:footerReference w:type="default" r:id="rId9"/>
      <w:footerReference w:type="first" r:id="rId10"/>
      <w:pgSz w:w="11906" w:h="16838" w:code="9"/>
      <w:pgMar w:top="1418"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FD8" w:rsidRDefault="008C2FD8">
      <w:pPr>
        <w:spacing w:after="0" w:line="240" w:lineRule="auto"/>
      </w:pPr>
      <w:r>
        <w:separator/>
      </w:r>
    </w:p>
  </w:endnote>
  <w:endnote w:type="continuationSeparator" w:id="0">
    <w:p w:rsidR="008C2FD8" w:rsidRDefault="008C2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21A" w:rsidRPr="00B9421A" w:rsidRDefault="00B9421A">
    <w:pPr>
      <w:pStyle w:val="Footer"/>
      <w:rPr>
        <w:rFonts w:ascii="Times New Roman" w:hAnsi="Times New Roman"/>
        <w:sz w:val="16"/>
        <w:szCs w:val="16"/>
      </w:rPr>
    </w:pPr>
    <w:r w:rsidRPr="00B9421A">
      <w:rPr>
        <w:rFonts w:ascii="Times New Roman" w:hAnsi="Times New Roman"/>
        <w:sz w:val="16"/>
        <w:szCs w:val="16"/>
      </w:rPr>
      <w:t>L0041_6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21A" w:rsidRPr="00B9421A" w:rsidRDefault="00B9421A">
    <w:pPr>
      <w:pStyle w:val="Footer"/>
      <w:rPr>
        <w:rFonts w:ascii="Times New Roman" w:hAnsi="Times New Roman"/>
        <w:sz w:val="16"/>
        <w:szCs w:val="16"/>
      </w:rPr>
    </w:pPr>
    <w:r w:rsidRPr="00B9421A">
      <w:rPr>
        <w:rFonts w:ascii="Times New Roman" w:hAnsi="Times New Roman"/>
        <w:sz w:val="16"/>
        <w:szCs w:val="16"/>
      </w:rPr>
      <w:t>L0041_6</w:t>
    </w:r>
    <w:r>
      <w:rPr>
        <w:rFonts w:ascii="Times New Roman" w:hAnsi="Times New Roman"/>
        <w:sz w:val="16"/>
        <w:szCs w:val="16"/>
      </w:rPr>
      <w:t xml:space="preserve"> v_sk. = </w:t>
    </w:r>
    <w:r>
      <w:rPr>
        <w:rFonts w:ascii="Times New Roman" w:hAnsi="Times New Roman"/>
        <w:sz w:val="16"/>
        <w:szCs w:val="16"/>
      </w:rPr>
      <w:fldChar w:fldCharType="begin"/>
    </w:r>
    <w:r>
      <w:rPr>
        <w:rFonts w:ascii="Times New Roman" w:hAnsi="Times New Roman"/>
        <w:sz w:val="16"/>
        <w:szCs w:val="16"/>
      </w:rPr>
      <w:instrText xml:space="preserve"> NUMWORDS  \* MERGEFORMAT </w:instrText>
    </w:r>
    <w:r>
      <w:rPr>
        <w:rFonts w:ascii="Times New Roman" w:hAnsi="Times New Roman"/>
        <w:sz w:val="16"/>
        <w:szCs w:val="16"/>
      </w:rPr>
      <w:fldChar w:fldCharType="separate"/>
    </w:r>
    <w:r w:rsidR="004D2B5D">
      <w:rPr>
        <w:rFonts w:ascii="Times New Roman" w:hAnsi="Times New Roman"/>
        <w:noProof/>
        <w:sz w:val="16"/>
        <w:szCs w:val="16"/>
      </w:rPr>
      <w:t>1056</w:t>
    </w:r>
    <w:r>
      <w:rPr>
        <w:rFonts w:ascii="Times New Roman" w:hAnsi="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FD8" w:rsidRDefault="008C2FD8">
      <w:pPr>
        <w:spacing w:after="0" w:line="240" w:lineRule="auto"/>
      </w:pPr>
      <w:r>
        <w:separator/>
      </w:r>
    </w:p>
  </w:footnote>
  <w:footnote w:type="continuationSeparator" w:id="0">
    <w:p w:rsidR="008C2FD8" w:rsidRDefault="008C2F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113139"/>
      <w:docPartObj>
        <w:docPartGallery w:val="Page Numbers (Top of Page)"/>
        <w:docPartUnique/>
      </w:docPartObj>
    </w:sdtPr>
    <w:sdtEndPr/>
    <w:sdtContent>
      <w:p w:rsidR="00F872EB" w:rsidRDefault="00704DE4">
        <w:pPr>
          <w:pStyle w:val="Header"/>
          <w:jc w:val="center"/>
        </w:pPr>
        <w:r w:rsidRPr="00E2799F">
          <w:rPr>
            <w:rFonts w:ascii="Times New Roman" w:hAnsi="Times New Roman" w:cs="Times New Roman"/>
            <w:sz w:val="24"/>
            <w:szCs w:val="24"/>
          </w:rPr>
          <w:fldChar w:fldCharType="begin"/>
        </w:r>
        <w:r w:rsidRPr="00E2799F">
          <w:rPr>
            <w:rFonts w:ascii="Times New Roman" w:hAnsi="Times New Roman" w:cs="Times New Roman"/>
            <w:sz w:val="24"/>
            <w:szCs w:val="24"/>
          </w:rPr>
          <w:instrText>PAGE   \* MERGEFORMAT</w:instrText>
        </w:r>
        <w:r w:rsidRPr="00E2799F">
          <w:rPr>
            <w:rFonts w:ascii="Times New Roman" w:hAnsi="Times New Roman" w:cs="Times New Roman"/>
            <w:sz w:val="24"/>
            <w:szCs w:val="24"/>
          </w:rPr>
          <w:fldChar w:fldCharType="separate"/>
        </w:r>
        <w:r w:rsidR="000A1AC7">
          <w:rPr>
            <w:rFonts w:ascii="Times New Roman" w:hAnsi="Times New Roman" w:cs="Times New Roman"/>
            <w:noProof/>
            <w:sz w:val="24"/>
            <w:szCs w:val="24"/>
          </w:rPr>
          <w:t>2</w:t>
        </w:r>
        <w:r w:rsidRPr="00E2799F">
          <w:rPr>
            <w:rFonts w:ascii="Times New Roman" w:hAnsi="Times New Roman" w:cs="Times New Roman"/>
            <w:sz w:val="24"/>
            <w:szCs w:val="24"/>
          </w:rPr>
          <w:fldChar w:fldCharType="end"/>
        </w:r>
      </w:p>
    </w:sdtContent>
  </w:sdt>
  <w:p w:rsidR="00F872EB" w:rsidRDefault="00F872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C05BA"/>
    <w:multiLevelType w:val="hybridMultilevel"/>
    <w:tmpl w:val="EAB273FC"/>
    <w:lvl w:ilvl="0" w:tplc="6A34A77C">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170"/>
    <w:rsid w:val="00002988"/>
    <w:rsid w:val="00014964"/>
    <w:rsid w:val="00015A1D"/>
    <w:rsid w:val="00051C9D"/>
    <w:rsid w:val="000A1AC7"/>
    <w:rsid w:val="000A3EB3"/>
    <w:rsid w:val="000E2BD2"/>
    <w:rsid w:val="000E4F34"/>
    <w:rsid w:val="00123E1F"/>
    <w:rsid w:val="001241C5"/>
    <w:rsid w:val="001270C3"/>
    <w:rsid w:val="00141FAE"/>
    <w:rsid w:val="0014715F"/>
    <w:rsid w:val="001779DE"/>
    <w:rsid w:val="001879C2"/>
    <w:rsid w:val="001A1D27"/>
    <w:rsid w:val="001C494F"/>
    <w:rsid w:val="001D6CF8"/>
    <w:rsid w:val="002041CD"/>
    <w:rsid w:val="0022458B"/>
    <w:rsid w:val="0023288A"/>
    <w:rsid w:val="00277444"/>
    <w:rsid w:val="00281EB6"/>
    <w:rsid w:val="002D6548"/>
    <w:rsid w:val="002F50E1"/>
    <w:rsid w:val="00300E11"/>
    <w:rsid w:val="003248F8"/>
    <w:rsid w:val="00380FC5"/>
    <w:rsid w:val="00394972"/>
    <w:rsid w:val="003C09E5"/>
    <w:rsid w:val="003F5D9C"/>
    <w:rsid w:val="00402D3B"/>
    <w:rsid w:val="00422A66"/>
    <w:rsid w:val="00440004"/>
    <w:rsid w:val="004415EB"/>
    <w:rsid w:val="0045080B"/>
    <w:rsid w:val="00462489"/>
    <w:rsid w:val="0046476A"/>
    <w:rsid w:val="00485F8E"/>
    <w:rsid w:val="004A47C2"/>
    <w:rsid w:val="004D2B5D"/>
    <w:rsid w:val="005062CE"/>
    <w:rsid w:val="00523168"/>
    <w:rsid w:val="00536269"/>
    <w:rsid w:val="005366EE"/>
    <w:rsid w:val="005606A6"/>
    <w:rsid w:val="005616AC"/>
    <w:rsid w:val="0056700E"/>
    <w:rsid w:val="00574170"/>
    <w:rsid w:val="00593C9D"/>
    <w:rsid w:val="00594F3E"/>
    <w:rsid w:val="005A33EA"/>
    <w:rsid w:val="005C1108"/>
    <w:rsid w:val="005D2B5B"/>
    <w:rsid w:val="005E305E"/>
    <w:rsid w:val="006125EB"/>
    <w:rsid w:val="0064239E"/>
    <w:rsid w:val="00704DE4"/>
    <w:rsid w:val="007328B5"/>
    <w:rsid w:val="00776841"/>
    <w:rsid w:val="007827D2"/>
    <w:rsid w:val="007829D8"/>
    <w:rsid w:val="00783E6D"/>
    <w:rsid w:val="007B4BEC"/>
    <w:rsid w:val="007B5C30"/>
    <w:rsid w:val="007D16CF"/>
    <w:rsid w:val="007E0326"/>
    <w:rsid w:val="007F28F4"/>
    <w:rsid w:val="007F4D9B"/>
    <w:rsid w:val="00803C7A"/>
    <w:rsid w:val="00806122"/>
    <w:rsid w:val="00831231"/>
    <w:rsid w:val="00850CE3"/>
    <w:rsid w:val="008561BA"/>
    <w:rsid w:val="0088258C"/>
    <w:rsid w:val="008A09D7"/>
    <w:rsid w:val="008A47E5"/>
    <w:rsid w:val="008A62BE"/>
    <w:rsid w:val="008C05C9"/>
    <w:rsid w:val="008C2FD8"/>
    <w:rsid w:val="008C345A"/>
    <w:rsid w:val="008D1CBA"/>
    <w:rsid w:val="00946A22"/>
    <w:rsid w:val="00950AE5"/>
    <w:rsid w:val="00954EE4"/>
    <w:rsid w:val="00957359"/>
    <w:rsid w:val="00963905"/>
    <w:rsid w:val="00965328"/>
    <w:rsid w:val="00984814"/>
    <w:rsid w:val="009854DA"/>
    <w:rsid w:val="00992272"/>
    <w:rsid w:val="00997DA8"/>
    <w:rsid w:val="009C671E"/>
    <w:rsid w:val="009E3CB4"/>
    <w:rsid w:val="00A17E58"/>
    <w:rsid w:val="00A209AB"/>
    <w:rsid w:val="00A55809"/>
    <w:rsid w:val="00A75560"/>
    <w:rsid w:val="00A920BA"/>
    <w:rsid w:val="00AB5207"/>
    <w:rsid w:val="00AB6304"/>
    <w:rsid w:val="00AD2107"/>
    <w:rsid w:val="00AE14F8"/>
    <w:rsid w:val="00AF3CE3"/>
    <w:rsid w:val="00B17ECE"/>
    <w:rsid w:val="00B21BCF"/>
    <w:rsid w:val="00B368E1"/>
    <w:rsid w:val="00B412FA"/>
    <w:rsid w:val="00B76B20"/>
    <w:rsid w:val="00B830BB"/>
    <w:rsid w:val="00B844E7"/>
    <w:rsid w:val="00B9421A"/>
    <w:rsid w:val="00B979F9"/>
    <w:rsid w:val="00BB70F2"/>
    <w:rsid w:val="00BB7EBC"/>
    <w:rsid w:val="00BE3D3E"/>
    <w:rsid w:val="00BE74CB"/>
    <w:rsid w:val="00BF1A7A"/>
    <w:rsid w:val="00CA2894"/>
    <w:rsid w:val="00CA449F"/>
    <w:rsid w:val="00CC7785"/>
    <w:rsid w:val="00CE429C"/>
    <w:rsid w:val="00D00674"/>
    <w:rsid w:val="00D30BC3"/>
    <w:rsid w:val="00D32AF2"/>
    <w:rsid w:val="00D35DBF"/>
    <w:rsid w:val="00D44725"/>
    <w:rsid w:val="00D65EB2"/>
    <w:rsid w:val="00D87751"/>
    <w:rsid w:val="00DA41FA"/>
    <w:rsid w:val="00DA44DE"/>
    <w:rsid w:val="00DA4CB4"/>
    <w:rsid w:val="00DA54A1"/>
    <w:rsid w:val="00DE26F1"/>
    <w:rsid w:val="00E035EE"/>
    <w:rsid w:val="00E2799F"/>
    <w:rsid w:val="00E3099F"/>
    <w:rsid w:val="00E36377"/>
    <w:rsid w:val="00E4476D"/>
    <w:rsid w:val="00E52E15"/>
    <w:rsid w:val="00E709F1"/>
    <w:rsid w:val="00EC0AF7"/>
    <w:rsid w:val="00EF4A88"/>
    <w:rsid w:val="00F11355"/>
    <w:rsid w:val="00F22AE0"/>
    <w:rsid w:val="00F243A8"/>
    <w:rsid w:val="00F247B3"/>
    <w:rsid w:val="00F54EB1"/>
    <w:rsid w:val="00F872EB"/>
    <w:rsid w:val="00FC46DC"/>
    <w:rsid w:val="00FE1661"/>
    <w:rsid w:val="00FF0924"/>
    <w:rsid w:val="00FF59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4170"/>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74170"/>
    <w:rPr>
      <w:rFonts w:ascii="Calibri" w:eastAsia="Calibri" w:hAnsi="Calibri" w:cs="Times New Roman"/>
    </w:rPr>
  </w:style>
  <w:style w:type="paragraph" w:styleId="Header">
    <w:name w:val="header"/>
    <w:basedOn w:val="Normal"/>
    <w:link w:val="HeaderChar"/>
    <w:uiPriority w:val="99"/>
    <w:unhideWhenUsed/>
    <w:rsid w:val="00574170"/>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4170"/>
  </w:style>
  <w:style w:type="paragraph" w:styleId="ListParagraph">
    <w:name w:val="List Paragraph"/>
    <w:basedOn w:val="Normal"/>
    <w:uiPriority w:val="34"/>
    <w:qFormat/>
    <w:rsid w:val="00574170"/>
    <w:pPr>
      <w:ind w:left="720"/>
      <w:contextualSpacing/>
    </w:pPr>
  </w:style>
  <w:style w:type="character" w:styleId="CommentReference">
    <w:name w:val="annotation reference"/>
    <w:basedOn w:val="DefaultParagraphFont"/>
    <w:uiPriority w:val="99"/>
    <w:semiHidden/>
    <w:unhideWhenUsed/>
    <w:rsid w:val="00954EE4"/>
    <w:rPr>
      <w:sz w:val="16"/>
      <w:szCs w:val="16"/>
    </w:rPr>
  </w:style>
  <w:style w:type="paragraph" w:styleId="CommentText">
    <w:name w:val="annotation text"/>
    <w:basedOn w:val="Normal"/>
    <w:link w:val="CommentTextChar"/>
    <w:uiPriority w:val="99"/>
    <w:semiHidden/>
    <w:unhideWhenUsed/>
    <w:rsid w:val="00954EE4"/>
    <w:pPr>
      <w:spacing w:line="240" w:lineRule="auto"/>
    </w:pPr>
    <w:rPr>
      <w:sz w:val="20"/>
      <w:szCs w:val="20"/>
    </w:rPr>
  </w:style>
  <w:style w:type="character" w:customStyle="1" w:styleId="CommentTextChar">
    <w:name w:val="Comment Text Char"/>
    <w:basedOn w:val="DefaultParagraphFont"/>
    <w:link w:val="CommentText"/>
    <w:uiPriority w:val="99"/>
    <w:semiHidden/>
    <w:rsid w:val="00954EE4"/>
    <w:rPr>
      <w:sz w:val="20"/>
      <w:szCs w:val="20"/>
    </w:rPr>
  </w:style>
  <w:style w:type="paragraph" w:styleId="CommentSubject">
    <w:name w:val="annotation subject"/>
    <w:basedOn w:val="CommentText"/>
    <w:next w:val="CommentText"/>
    <w:link w:val="CommentSubjectChar"/>
    <w:uiPriority w:val="99"/>
    <w:semiHidden/>
    <w:unhideWhenUsed/>
    <w:rsid w:val="00954EE4"/>
    <w:rPr>
      <w:b/>
      <w:bCs/>
    </w:rPr>
  </w:style>
  <w:style w:type="character" w:customStyle="1" w:styleId="CommentSubjectChar">
    <w:name w:val="Comment Subject Char"/>
    <w:basedOn w:val="CommentTextChar"/>
    <w:link w:val="CommentSubject"/>
    <w:uiPriority w:val="99"/>
    <w:semiHidden/>
    <w:rsid w:val="00954EE4"/>
    <w:rPr>
      <w:b/>
      <w:bCs/>
      <w:sz w:val="20"/>
      <w:szCs w:val="20"/>
    </w:rPr>
  </w:style>
  <w:style w:type="paragraph" w:styleId="BalloonText">
    <w:name w:val="Balloon Text"/>
    <w:basedOn w:val="Normal"/>
    <w:link w:val="BalloonTextChar"/>
    <w:uiPriority w:val="99"/>
    <w:semiHidden/>
    <w:unhideWhenUsed/>
    <w:rsid w:val="00954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EE4"/>
    <w:rPr>
      <w:rFonts w:ascii="Tahoma" w:hAnsi="Tahoma" w:cs="Tahoma"/>
      <w:sz w:val="16"/>
      <w:szCs w:val="16"/>
    </w:rPr>
  </w:style>
  <w:style w:type="paragraph" w:styleId="Revision">
    <w:name w:val="Revision"/>
    <w:hidden/>
    <w:uiPriority w:val="99"/>
    <w:semiHidden/>
    <w:rsid w:val="00B76B2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4170"/>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74170"/>
    <w:rPr>
      <w:rFonts w:ascii="Calibri" w:eastAsia="Calibri" w:hAnsi="Calibri" w:cs="Times New Roman"/>
    </w:rPr>
  </w:style>
  <w:style w:type="paragraph" w:styleId="Header">
    <w:name w:val="header"/>
    <w:basedOn w:val="Normal"/>
    <w:link w:val="HeaderChar"/>
    <w:uiPriority w:val="99"/>
    <w:unhideWhenUsed/>
    <w:rsid w:val="00574170"/>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4170"/>
  </w:style>
  <w:style w:type="paragraph" w:styleId="ListParagraph">
    <w:name w:val="List Paragraph"/>
    <w:basedOn w:val="Normal"/>
    <w:uiPriority w:val="34"/>
    <w:qFormat/>
    <w:rsid w:val="00574170"/>
    <w:pPr>
      <w:ind w:left="720"/>
      <w:contextualSpacing/>
    </w:pPr>
  </w:style>
  <w:style w:type="character" w:styleId="CommentReference">
    <w:name w:val="annotation reference"/>
    <w:basedOn w:val="DefaultParagraphFont"/>
    <w:uiPriority w:val="99"/>
    <w:semiHidden/>
    <w:unhideWhenUsed/>
    <w:rsid w:val="00954EE4"/>
    <w:rPr>
      <w:sz w:val="16"/>
      <w:szCs w:val="16"/>
    </w:rPr>
  </w:style>
  <w:style w:type="paragraph" w:styleId="CommentText">
    <w:name w:val="annotation text"/>
    <w:basedOn w:val="Normal"/>
    <w:link w:val="CommentTextChar"/>
    <w:uiPriority w:val="99"/>
    <w:semiHidden/>
    <w:unhideWhenUsed/>
    <w:rsid w:val="00954EE4"/>
    <w:pPr>
      <w:spacing w:line="240" w:lineRule="auto"/>
    </w:pPr>
    <w:rPr>
      <w:sz w:val="20"/>
      <w:szCs w:val="20"/>
    </w:rPr>
  </w:style>
  <w:style w:type="character" w:customStyle="1" w:styleId="CommentTextChar">
    <w:name w:val="Comment Text Char"/>
    <w:basedOn w:val="DefaultParagraphFont"/>
    <w:link w:val="CommentText"/>
    <w:uiPriority w:val="99"/>
    <w:semiHidden/>
    <w:rsid w:val="00954EE4"/>
    <w:rPr>
      <w:sz w:val="20"/>
      <w:szCs w:val="20"/>
    </w:rPr>
  </w:style>
  <w:style w:type="paragraph" w:styleId="CommentSubject">
    <w:name w:val="annotation subject"/>
    <w:basedOn w:val="CommentText"/>
    <w:next w:val="CommentText"/>
    <w:link w:val="CommentSubjectChar"/>
    <w:uiPriority w:val="99"/>
    <w:semiHidden/>
    <w:unhideWhenUsed/>
    <w:rsid w:val="00954EE4"/>
    <w:rPr>
      <w:b/>
      <w:bCs/>
    </w:rPr>
  </w:style>
  <w:style w:type="character" w:customStyle="1" w:styleId="CommentSubjectChar">
    <w:name w:val="Comment Subject Char"/>
    <w:basedOn w:val="CommentTextChar"/>
    <w:link w:val="CommentSubject"/>
    <w:uiPriority w:val="99"/>
    <w:semiHidden/>
    <w:rsid w:val="00954EE4"/>
    <w:rPr>
      <w:b/>
      <w:bCs/>
      <w:sz w:val="20"/>
      <w:szCs w:val="20"/>
    </w:rPr>
  </w:style>
  <w:style w:type="paragraph" w:styleId="BalloonText">
    <w:name w:val="Balloon Text"/>
    <w:basedOn w:val="Normal"/>
    <w:link w:val="BalloonTextChar"/>
    <w:uiPriority w:val="99"/>
    <w:semiHidden/>
    <w:unhideWhenUsed/>
    <w:rsid w:val="00954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EE4"/>
    <w:rPr>
      <w:rFonts w:ascii="Tahoma" w:hAnsi="Tahoma" w:cs="Tahoma"/>
      <w:sz w:val="16"/>
      <w:szCs w:val="16"/>
    </w:rPr>
  </w:style>
  <w:style w:type="paragraph" w:styleId="Revision">
    <w:name w:val="Revision"/>
    <w:hidden/>
    <w:uiPriority w:val="99"/>
    <w:semiHidden/>
    <w:rsid w:val="00B76B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4991</Words>
  <Characters>2845</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Jānis Bārs</dc:creator>
  <cp:lastModifiedBy>Janis Baumanis</cp:lastModifiedBy>
  <cp:revision>2</cp:revision>
  <cp:lastPrinted>2016-01-28T12:57:00Z</cp:lastPrinted>
  <dcterms:created xsi:type="dcterms:W3CDTF">2016-03-06T10:19:00Z</dcterms:created>
  <dcterms:modified xsi:type="dcterms:W3CDTF">2016-03-06T10:19:00Z</dcterms:modified>
</cp:coreProperties>
</file>