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92" w:rsidRPr="009966A3" w:rsidRDefault="00325492" w:rsidP="00325492">
      <w:pPr>
        <w:pStyle w:val="Title"/>
        <w:rPr>
          <w:rFonts w:ascii="Times New Roman" w:hAnsi="Times New Roman"/>
          <w:sz w:val="22"/>
          <w:szCs w:val="22"/>
        </w:rPr>
      </w:pPr>
      <w:r w:rsidRPr="009966A3">
        <w:rPr>
          <w:rFonts w:ascii="Times New Roman" w:hAnsi="Times New Roman"/>
          <w:sz w:val="22"/>
          <w:szCs w:val="22"/>
        </w:rPr>
        <w:t>LĪGUMS</w:t>
      </w:r>
    </w:p>
    <w:p w:rsidR="00325492" w:rsidRPr="009966A3" w:rsidRDefault="00325492" w:rsidP="00325492">
      <w:pPr>
        <w:pStyle w:val="Subtitle"/>
        <w:rPr>
          <w:rFonts w:ascii="Times New Roman" w:hAnsi="Times New Roman"/>
          <w:sz w:val="22"/>
          <w:szCs w:val="22"/>
        </w:rPr>
      </w:pPr>
      <w:r w:rsidRPr="009966A3">
        <w:rPr>
          <w:rFonts w:ascii="Times New Roman" w:hAnsi="Times New Roman"/>
          <w:sz w:val="22"/>
          <w:szCs w:val="22"/>
        </w:rPr>
        <w:t>Par medību tiesību nodošanu</w:t>
      </w:r>
    </w:p>
    <w:p w:rsidR="00196435" w:rsidRPr="009966A3" w:rsidRDefault="00196435" w:rsidP="00325492">
      <w:pPr>
        <w:pStyle w:val="Subtitle"/>
        <w:rPr>
          <w:rFonts w:ascii="Times New Roman" w:hAnsi="Times New Roman"/>
          <w:sz w:val="22"/>
          <w:szCs w:val="22"/>
        </w:rPr>
      </w:pPr>
    </w:p>
    <w:p w:rsidR="00325492" w:rsidRPr="009966A3" w:rsidRDefault="00266BB2" w:rsidP="00325492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Rīga, 201</w:t>
      </w:r>
      <w:proofErr w:type="gramStart"/>
      <w:r>
        <w:rPr>
          <w:sz w:val="22"/>
          <w:szCs w:val="22"/>
          <w:lang w:val="lv-LV"/>
        </w:rPr>
        <w:t xml:space="preserve">   .</w:t>
      </w:r>
      <w:proofErr w:type="gramEnd"/>
      <w:r>
        <w:rPr>
          <w:sz w:val="22"/>
          <w:szCs w:val="22"/>
          <w:lang w:val="lv-LV"/>
        </w:rPr>
        <w:t xml:space="preserve"> gada</w:t>
      </w:r>
      <w:r w:rsidR="007920FE" w:rsidRPr="009966A3">
        <w:rPr>
          <w:sz w:val="22"/>
          <w:szCs w:val="22"/>
          <w:lang w:val="lv-LV"/>
        </w:rPr>
        <w:t xml:space="preserve">                            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 xml:space="preserve">   Nr.</w:t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  <w:t xml:space="preserve"> </w:t>
      </w:r>
    </w:p>
    <w:p w:rsidR="00196435" w:rsidRPr="009966A3" w:rsidRDefault="00196435" w:rsidP="00325492">
      <w:pPr>
        <w:jc w:val="both"/>
        <w:rPr>
          <w:sz w:val="22"/>
          <w:szCs w:val="22"/>
          <w:lang w:val="lv-LV"/>
        </w:rPr>
      </w:pPr>
    </w:p>
    <w:p w:rsidR="00325492" w:rsidRPr="009966A3" w:rsidRDefault="00325492" w:rsidP="00325492">
      <w:pPr>
        <w:jc w:val="both"/>
        <w:rPr>
          <w:sz w:val="22"/>
          <w:szCs w:val="22"/>
          <w:lang w:val="lv-LV"/>
        </w:rPr>
      </w:pPr>
    </w:p>
    <w:p w:rsidR="0008204A" w:rsidRPr="009966A3" w:rsidRDefault="00325492" w:rsidP="00573B6B">
      <w:pPr>
        <w:ind w:firstLine="720"/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 xml:space="preserve">Biedrība "Mednieku </w:t>
      </w:r>
      <w:r w:rsidR="006A5E05" w:rsidRPr="009966A3">
        <w:rPr>
          <w:sz w:val="22"/>
          <w:szCs w:val="22"/>
          <w:lang w:val="lv-LV"/>
        </w:rPr>
        <w:t>klubs</w:t>
      </w:r>
      <w:r w:rsidR="0066598D" w:rsidRPr="009966A3">
        <w:rPr>
          <w:sz w:val="22"/>
          <w:szCs w:val="22"/>
          <w:lang w:val="lv-LV"/>
        </w:rPr>
        <w:t>_________________</w:t>
      </w:r>
      <w:r w:rsidRPr="009966A3">
        <w:rPr>
          <w:sz w:val="22"/>
          <w:szCs w:val="22"/>
          <w:lang w:val="lv-LV"/>
        </w:rPr>
        <w:t xml:space="preserve">”, </w:t>
      </w:r>
      <w:r w:rsidR="002B0D53" w:rsidRPr="009966A3">
        <w:rPr>
          <w:sz w:val="22"/>
          <w:szCs w:val="22"/>
          <w:lang w:val="lv-LV"/>
        </w:rPr>
        <w:t>v</w:t>
      </w:r>
      <w:r w:rsidRPr="009966A3">
        <w:rPr>
          <w:sz w:val="22"/>
          <w:szCs w:val="22"/>
          <w:lang w:val="lv-LV"/>
        </w:rPr>
        <w:t>ienotais reģ. Nr.</w:t>
      </w:r>
      <w:r w:rsidR="0066598D" w:rsidRPr="009966A3">
        <w:rPr>
          <w:sz w:val="22"/>
          <w:szCs w:val="22"/>
          <w:lang w:val="lv-LV"/>
        </w:rPr>
        <w:t>_______________</w:t>
      </w:r>
      <w:r w:rsidRPr="009966A3">
        <w:rPr>
          <w:sz w:val="22"/>
          <w:szCs w:val="22"/>
          <w:lang w:val="lv-LV"/>
        </w:rPr>
        <w:t xml:space="preserve">, </w:t>
      </w:r>
      <w:r w:rsidR="00573B6B" w:rsidRPr="009966A3">
        <w:rPr>
          <w:sz w:val="22"/>
          <w:szCs w:val="22"/>
          <w:lang w:val="lv-LV"/>
        </w:rPr>
        <w:t>juridiskā adrese _________________________</w:t>
      </w:r>
      <w:r w:rsidRPr="009966A3">
        <w:rPr>
          <w:sz w:val="22"/>
          <w:szCs w:val="22"/>
          <w:lang w:val="lv-LV"/>
        </w:rPr>
        <w:t>turpmāk tekstā – „</w:t>
      </w:r>
      <w:r w:rsidRPr="009966A3">
        <w:rPr>
          <w:b/>
          <w:sz w:val="22"/>
          <w:szCs w:val="22"/>
          <w:lang w:val="lv-LV"/>
        </w:rPr>
        <w:t>MK</w:t>
      </w:r>
      <w:r w:rsidR="0066598D" w:rsidRPr="009966A3">
        <w:rPr>
          <w:b/>
          <w:sz w:val="22"/>
          <w:szCs w:val="22"/>
          <w:lang w:val="lv-LV"/>
        </w:rPr>
        <w:t>___________________</w:t>
      </w:r>
      <w:r w:rsidRPr="009966A3">
        <w:rPr>
          <w:b/>
          <w:sz w:val="22"/>
          <w:szCs w:val="22"/>
          <w:lang w:val="lv-LV"/>
        </w:rPr>
        <w:t>”,</w:t>
      </w:r>
      <w:r w:rsidRPr="009966A3">
        <w:rPr>
          <w:sz w:val="22"/>
          <w:szCs w:val="22"/>
          <w:lang w:val="lv-LV"/>
        </w:rPr>
        <w:t xml:space="preserve"> tā valdes priekšsēdētāja </w:t>
      </w:r>
      <w:r w:rsidR="0066598D" w:rsidRPr="009966A3">
        <w:rPr>
          <w:sz w:val="22"/>
          <w:szCs w:val="22"/>
          <w:lang w:val="lv-LV"/>
        </w:rPr>
        <w:t>______________ __________</w:t>
      </w:r>
      <w:r w:rsidRPr="009966A3">
        <w:rPr>
          <w:sz w:val="22"/>
          <w:szCs w:val="22"/>
          <w:lang w:val="lv-LV"/>
        </w:rPr>
        <w:t xml:space="preserve">personā, no vienas puses, un </w:t>
      </w:r>
    </w:p>
    <w:p w:rsidR="00325492" w:rsidRPr="009966A3" w:rsidRDefault="00325492" w:rsidP="00573B6B">
      <w:pPr>
        <w:ind w:firstLine="720"/>
        <w:jc w:val="both"/>
        <w:rPr>
          <w:sz w:val="22"/>
          <w:szCs w:val="22"/>
          <w:lang w:val="lv-LV" w:eastAsia="lv-LV"/>
        </w:rPr>
      </w:pPr>
      <w:r w:rsidRPr="009966A3">
        <w:rPr>
          <w:sz w:val="22"/>
          <w:szCs w:val="22"/>
          <w:lang w:val="lv-LV"/>
        </w:rPr>
        <w:t>zemes īpašnieks (</w:t>
      </w:r>
      <w:r w:rsidR="00272604" w:rsidRPr="009966A3">
        <w:rPr>
          <w:sz w:val="22"/>
          <w:szCs w:val="22"/>
          <w:lang w:val="lv-LV"/>
        </w:rPr>
        <w:t>tiesiskais valdītājs</w:t>
      </w:r>
      <w:r w:rsidR="0008619B" w:rsidRPr="009966A3">
        <w:rPr>
          <w:b/>
          <w:sz w:val="22"/>
          <w:szCs w:val="22"/>
          <w:lang w:val="lv-LV"/>
        </w:rPr>
        <w:t>)</w:t>
      </w:r>
      <w:r w:rsidR="0066598D" w:rsidRPr="009966A3">
        <w:rPr>
          <w:b/>
          <w:sz w:val="22"/>
          <w:szCs w:val="22"/>
          <w:lang w:val="lv-LV"/>
        </w:rPr>
        <w:t>______________ _____________</w:t>
      </w:r>
      <w:r w:rsidR="002B0D53" w:rsidRPr="009966A3">
        <w:rPr>
          <w:sz w:val="22"/>
          <w:szCs w:val="22"/>
          <w:lang w:val="lv-LV"/>
        </w:rPr>
        <w:t xml:space="preserve">, </w:t>
      </w:r>
      <w:r w:rsidR="00A874E8" w:rsidRPr="009966A3">
        <w:rPr>
          <w:sz w:val="22"/>
          <w:szCs w:val="22"/>
          <w:lang w:val="lv-LV"/>
        </w:rPr>
        <w:t>personas kods</w:t>
      </w:r>
      <w:r w:rsidR="0022014B">
        <w:rPr>
          <w:sz w:val="22"/>
          <w:szCs w:val="22"/>
          <w:lang w:val="lv-LV"/>
        </w:rPr>
        <w:t>*</w:t>
      </w:r>
      <w:r w:rsidR="0066598D" w:rsidRPr="009966A3">
        <w:rPr>
          <w:sz w:val="22"/>
          <w:szCs w:val="22"/>
          <w:lang w:val="lv-LV"/>
        </w:rPr>
        <w:t>________-________</w:t>
      </w:r>
      <w:r w:rsidR="00A874E8" w:rsidRPr="009966A3">
        <w:rPr>
          <w:sz w:val="22"/>
          <w:szCs w:val="22"/>
          <w:lang w:val="lv-LV" w:eastAsia="lv-LV"/>
        </w:rPr>
        <w:t xml:space="preserve">, </w:t>
      </w:r>
      <w:r w:rsidR="00A874AF" w:rsidRPr="009966A3">
        <w:rPr>
          <w:sz w:val="22"/>
          <w:szCs w:val="22"/>
          <w:lang w:val="lv-LV" w:eastAsia="lv-LV"/>
        </w:rPr>
        <w:t>deklarētās</w:t>
      </w:r>
      <w:r w:rsidR="00266BB2">
        <w:rPr>
          <w:sz w:val="22"/>
          <w:szCs w:val="22"/>
          <w:lang w:val="lv-LV" w:eastAsia="lv-LV"/>
        </w:rPr>
        <w:t xml:space="preserve"> </w:t>
      </w:r>
      <w:r w:rsidR="00A874AF" w:rsidRPr="009966A3">
        <w:rPr>
          <w:sz w:val="22"/>
          <w:szCs w:val="22"/>
          <w:lang w:val="lv-LV"/>
        </w:rPr>
        <w:t>dzīvesvietas adrese</w:t>
      </w:r>
      <w:r w:rsidR="0022014B">
        <w:rPr>
          <w:sz w:val="22"/>
          <w:szCs w:val="22"/>
          <w:lang w:val="lv-LV"/>
        </w:rPr>
        <w:t>*</w:t>
      </w:r>
      <w:r w:rsidR="00A874AF" w:rsidRPr="009966A3">
        <w:rPr>
          <w:sz w:val="22"/>
          <w:szCs w:val="22"/>
          <w:lang w:val="lv-LV"/>
        </w:rPr>
        <w:t xml:space="preserve"> _________________________________</w:t>
      </w:r>
      <w:r w:rsidRPr="009966A3">
        <w:rPr>
          <w:sz w:val="22"/>
          <w:szCs w:val="22"/>
          <w:lang w:val="lv-LV"/>
        </w:rPr>
        <w:t>turpmāk tekstā - “Īpašnieks”, no otras puses, abi kopā turpmāk tekstā – “Puses”, katrs atsevišķi – “Puse” bez maldības, viltus un spa</w:t>
      </w:r>
      <w:r w:rsidR="008F6E24" w:rsidRPr="009966A3">
        <w:rPr>
          <w:sz w:val="22"/>
          <w:szCs w:val="22"/>
          <w:lang w:val="lv-LV"/>
        </w:rPr>
        <w:t>idiem</w:t>
      </w:r>
      <w:r w:rsidR="00BB6B7C">
        <w:rPr>
          <w:sz w:val="22"/>
          <w:szCs w:val="22"/>
          <w:lang w:val="lv-LV"/>
        </w:rPr>
        <w:t>,</w:t>
      </w:r>
      <w:r w:rsidR="008F6E24" w:rsidRPr="009966A3">
        <w:rPr>
          <w:sz w:val="22"/>
          <w:szCs w:val="22"/>
          <w:lang w:val="lv-LV"/>
        </w:rPr>
        <w:t xml:space="preserve"> savstarpēji vienojoties</w:t>
      </w:r>
      <w:r w:rsidR="00BB6B7C">
        <w:rPr>
          <w:sz w:val="22"/>
          <w:szCs w:val="22"/>
          <w:lang w:val="lv-LV"/>
        </w:rPr>
        <w:t>,</w:t>
      </w:r>
      <w:r w:rsidR="00DF53AA">
        <w:rPr>
          <w:sz w:val="22"/>
          <w:szCs w:val="22"/>
          <w:lang w:val="lv-LV"/>
        </w:rPr>
        <w:t xml:space="preserve"> </w:t>
      </w:r>
      <w:r w:rsidRPr="009966A3">
        <w:rPr>
          <w:sz w:val="22"/>
          <w:szCs w:val="22"/>
          <w:lang w:val="lv-LV"/>
        </w:rPr>
        <w:t>slēdz  šādu līgumu:</w:t>
      </w:r>
    </w:p>
    <w:p w:rsidR="00325492" w:rsidRPr="009966A3" w:rsidRDefault="00325492" w:rsidP="00325492">
      <w:pPr>
        <w:pStyle w:val="Heading1"/>
        <w:jc w:val="both"/>
        <w:rPr>
          <w:rFonts w:ascii="Times New Roman" w:hAnsi="Times New Roman"/>
          <w:b w:val="0"/>
          <w:sz w:val="22"/>
          <w:szCs w:val="22"/>
        </w:rPr>
      </w:pPr>
    </w:p>
    <w:p w:rsidR="00325492" w:rsidRPr="009966A3" w:rsidRDefault="00325492" w:rsidP="00325492">
      <w:pPr>
        <w:pStyle w:val="Heading1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966A3">
        <w:rPr>
          <w:rFonts w:ascii="Times New Roman" w:hAnsi="Times New Roman"/>
          <w:sz w:val="22"/>
          <w:szCs w:val="22"/>
        </w:rPr>
        <w:t>Līguma priekšmets</w:t>
      </w:r>
    </w:p>
    <w:p w:rsidR="00756BBB" w:rsidRPr="009966A3" w:rsidRDefault="00756BBB" w:rsidP="00756BBB">
      <w:pPr>
        <w:rPr>
          <w:sz w:val="22"/>
          <w:szCs w:val="22"/>
          <w:lang w:val="lv-LV"/>
        </w:rPr>
      </w:pPr>
    </w:p>
    <w:p w:rsidR="00325492" w:rsidRPr="009966A3" w:rsidRDefault="00325492" w:rsidP="00325492">
      <w:pPr>
        <w:pStyle w:val="Heading1"/>
        <w:ind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9966A3">
        <w:rPr>
          <w:rFonts w:ascii="Times New Roman" w:hAnsi="Times New Roman"/>
          <w:b w:val="0"/>
          <w:sz w:val="22"/>
          <w:szCs w:val="22"/>
        </w:rPr>
        <w:t>Īpašnieks nodod un „MK</w:t>
      </w:r>
      <w:r w:rsidR="0066598D" w:rsidRPr="009966A3">
        <w:rPr>
          <w:rFonts w:ascii="Times New Roman" w:hAnsi="Times New Roman"/>
          <w:b w:val="0"/>
          <w:sz w:val="22"/>
          <w:szCs w:val="22"/>
        </w:rPr>
        <w:t>__________________</w:t>
      </w:r>
      <w:r w:rsidRPr="009966A3">
        <w:rPr>
          <w:rFonts w:ascii="Times New Roman" w:hAnsi="Times New Roman"/>
          <w:b w:val="0"/>
          <w:sz w:val="22"/>
          <w:szCs w:val="22"/>
        </w:rPr>
        <w:t>” pieņem izmantošanai medību tiesības Īpašnieka zemēs esošajā</w:t>
      </w:r>
      <w:r w:rsidR="00573B6B" w:rsidRPr="009966A3">
        <w:rPr>
          <w:rFonts w:ascii="Times New Roman" w:hAnsi="Times New Roman"/>
          <w:b w:val="0"/>
          <w:sz w:val="22"/>
          <w:szCs w:val="22"/>
        </w:rPr>
        <w:t>s</w:t>
      </w:r>
      <w:r w:rsidRPr="009966A3">
        <w:rPr>
          <w:rFonts w:ascii="Times New Roman" w:hAnsi="Times New Roman"/>
          <w:b w:val="0"/>
          <w:sz w:val="22"/>
          <w:szCs w:val="22"/>
        </w:rPr>
        <w:t xml:space="preserve"> medību platībā</w:t>
      </w:r>
      <w:r w:rsidR="00573B6B" w:rsidRPr="009966A3">
        <w:rPr>
          <w:rFonts w:ascii="Times New Roman" w:hAnsi="Times New Roman"/>
          <w:b w:val="0"/>
          <w:sz w:val="22"/>
          <w:szCs w:val="22"/>
        </w:rPr>
        <w:t>s</w:t>
      </w:r>
      <w:r w:rsidRPr="009966A3">
        <w:rPr>
          <w:rFonts w:ascii="Times New Roman" w:hAnsi="Times New Roman"/>
          <w:b w:val="0"/>
          <w:sz w:val="22"/>
          <w:szCs w:val="22"/>
        </w:rPr>
        <w:t xml:space="preserve"> sekojošos Īpašumos:</w:t>
      </w:r>
    </w:p>
    <w:p w:rsidR="00756BBB" w:rsidRPr="009966A3" w:rsidRDefault="00756BBB" w:rsidP="00756BBB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2693"/>
        <w:gridCol w:w="2551"/>
      </w:tblGrid>
      <w:tr w:rsidR="00325492" w:rsidRPr="009966A3" w:rsidTr="0022014B">
        <w:tc>
          <w:tcPr>
            <w:tcW w:w="2660" w:type="dxa"/>
          </w:tcPr>
          <w:p w:rsidR="00325492" w:rsidRPr="009966A3" w:rsidRDefault="00325492" w:rsidP="00211F3E">
            <w:pPr>
              <w:pStyle w:val="Heading1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66A3">
              <w:rPr>
                <w:rFonts w:ascii="Times New Roman" w:hAnsi="Times New Roman"/>
                <w:sz w:val="22"/>
                <w:szCs w:val="22"/>
              </w:rPr>
              <w:t>Īpašuma nosaukums</w:t>
            </w:r>
          </w:p>
        </w:tc>
        <w:tc>
          <w:tcPr>
            <w:tcW w:w="2977" w:type="dxa"/>
          </w:tcPr>
          <w:p w:rsidR="00325492" w:rsidRPr="009966A3" w:rsidRDefault="00325492" w:rsidP="00211F3E">
            <w:pPr>
              <w:pStyle w:val="Heading1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66A3">
              <w:rPr>
                <w:rFonts w:ascii="Times New Roman" w:hAnsi="Times New Roman"/>
                <w:sz w:val="22"/>
                <w:szCs w:val="22"/>
              </w:rPr>
              <w:t>Kadastra numurs</w:t>
            </w:r>
          </w:p>
        </w:tc>
        <w:tc>
          <w:tcPr>
            <w:tcW w:w="2693" w:type="dxa"/>
          </w:tcPr>
          <w:p w:rsidR="00325492" w:rsidRPr="009966A3" w:rsidRDefault="0022014B" w:rsidP="00AE18CD">
            <w:pPr>
              <w:pStyle w:val="Heading1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Mežs,</w:t>
            </w:r>
            <w:r w:rsidR="00AE18CD">
              <w:rPr>
                <w:rFonts w:ascii="Times New Roman" w:hAnsi="Times New Roman"/>
                <w:sz w:val="22"/>
                <w:szCs w:val="22"/>
              </w:rPr>
              <w:t xml:space="preserve"> krūmāji</w:t>
            </w:r>
            <w:r>
              <w:rPr>
                <w:rFonts w:ascii="Times New Roman" w:hAnsi="Times New Roman"/>
                <w:sz w:val="22"/>
                <w:szCs w:val="22"/>
              </w:rPr>
              <w:t>, purvi</w:t>
            </w:r>
            <w:r w:rsidR="00AE18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5492" w:rsidRPr="009966A3">
              <w:rPr>
                <w:rFonts w:ascii="Times New Roman" w:hAnsi="Times New Roman"/>
                <w:sz w:val="22"/>
                <w:szCs w:val="22"/>
              </w:rPr>
              <w:t>(ha)</w:t>
            </w:r>
          </w:p>
        </w:tc>
        <w:tc>
          <w:tcPr>
            <w:tcW w:w="2551" w:type="dxa"/>
          </w:tcPr>
          <w:p w:rsidR="00325492" w:rsidRPr="009966A3" w:rsidRDefault="00325492" w:rsidP="00211F3E">
            <w:pPr>
              <w:pStyle w:val="Heading1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66A3">
              <w:rPr>
                <w:rFonts w:ascii="Times New Roman" w:hAnsi="Times New Roman"/>
                <w:sz w:val="22"/>
                <w:szCs w:val="22"/>
              </w:rPr>
              <w:t>Kopējā platība (ha)</w:t>
            </w:r>
          </w:p>
        </w:tc>
      </w:tr>
      <w:tr w:rsidR="00325492" w:rsidRPr="009966A3" w:rsidTr="0022014B">
        <w:trPr>
          <w:trHeight w:val="20"/>
        </w:trPr>
        <w:tc>
          <w:tcPr>
            <w:tcW w:w="2660" w:type="dxa"/>
          </w:tcPr>
          <w:p w:rsidR="00325492" w:rsidRPr="009966A3" w:rsidRDefault="00325492" w:rsidP="002B0D53">
            <w:pPr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2977" w:type="dxa"/>
          </w:tcPr>
          <w:p w:rsidR="00325492" w:rsidRPr="009966A3" w:rsidRDefault="00325492" w:rsidP="00A32CA5">
            <w:pPr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2693" w:type="dxa"/>
          </w:tcPr>
          <w:p w:rsidR="00325492" w:rsidRPr="009966A3" w:rsidRDefault="00325492" w:rsidP="00211F3E">
            <w:pPr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2551" w:type="dxa"/>
          </w:tcPr>
          <w:p w:rsidR="00325492" w:rsidRPr="009966A3" w:rsidRDefault="00325492" w:rsidP="00211F3E">
            <w:pPr>
              <w:rPr>
                <w:sz w:val="22"/>
                <w:szCs w:val="22"/>
                <w:highlight w:val="yellow"/>
                <w:lang w:val="lv-LV"/>
              </w:rPr>
            </w:pPr>
          </w:p>
        </w:tc>
      </w:tr>
      <w:tr w:rsidR="00272604" w:rsidRPr="009966A3" w:rsidTr="0022014B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726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9D3C1F">
            <w:pPr>
              <w:rPr>
                <w:color w:val="000000"/>
                <w:sz w:val="22"/>
                <w:szCs w:val="22"/>
              </w:rPr>
            </w:pPr>
          </w:p>
        </w:tc>
      </w:tr>
      <w:tr w:rsidR="00272604" w:rsidRPr="009966A3" w:rsidTr="0022014B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551D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</w:tr>
      <w:tr w:rsidR="00272604" w:rsidRPr="009966A3" w:rsidTr="0022014B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</w:tr>
      <w:tr w:rsidR="00272604" w:rsidRPr="009966A3" w:rsidTr="0022014B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9D3C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874E8" w:rsidRPr="009966A3" w:rsidRDefault="00A874E8" w:rsidP="00325492">
      <w:pPr>
        <w:jc w:val="both"/>
        <w:rPr>
          <w:b/>
          <w:sz w:val="22"/>
          <w:szCs w:val="22"/>
          <w:lang w:val="lv-LV"/>
        </w:rPr>
      </w:pPr>
    </w:p>
    <w:p w:rsidR="00A874AF" w:rsidRPr="009966A3" w:rsidRDefault="00A874AF" w:rsidP="00A874AF">
      <w:pPr>
        <w:pStyle w:val="NoSpacing"/>
        <w:ind w:firstLine="660"/>
        <w:jc w:val="both"/>
        <w:rPr>
          <w:rFonts w:ascii="Times New Roman" w:hAnsi="Times New Roman"/>
          <w:highlight w:val="yellow"/>
        </w:rPr>
      </w:pPr>
    </w:p>
    <w:p w:rsidR="00325492" w:rsidRPr="009966A3" w:rsidRDefault="00325492" w:rsidP="00FD23E4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lv-LV"/>
        </w:rPr>
      </w:pPr>
      <w:r w:rsidRPr="009966A3">
        <w:rPr>
          <w:b/>
          <w:sz w:val="22"/>
          <w:szCs w:val="22"/>
          <w:lang w:val="lv-LV"/>
        </w:rPr>
        <w:t xml:space="preserve">Līguma </w:t>
      </w:r>
      <w:r w:rsidR="0008204A" w:rsidRPr="009966A3">
        <w:rPr>
          <w:b/>
          <w:sz w:val="22"/>
          <w:szCs w:val="22"/>
          <w:lang w:val="lv-LV"/>
        </w:rPr>
        <w:t xml:space="preserve">darbības </w:t>
      </w:r>
      <w:r w:rsidRPr="009966A3">
        <w:rPr>
          <w:b/>
          <w:sz w:val="22"/>
          <w:szCs w:val="22"/>
          <w:lang w:val="lv-LV"/>
        </w:rPr>
        <w:t>termiņš</w:t>
      </w:r>
      <w:r w:rsidR="00296701" w:rsidRPr="009966A3">
        <w:rPr>
          <w:b/>
          <w:sz w:val="22"/>
          <w:szCs w:val="22"/>
          <w:lang w:val="lv-LV"/>
        </w:rPr>
        <w:t>, līguma izbeigšanas un termiņa pagarināšanas nosacījumi</w:t>
      </w:r>
    </w:p>
    <w:p w:rsidR="00756BBB" w:rsidRPr="009966A3" w:rsidRDefault="00756BBB" w:rsidP="00756BBB">
      <w:pPr>
        <w:pStyle w:val="ListParagraph"/>
        <w:jc w:val="both"/>
        <w:rPr>
          <w:b/>
          <w:sz w:val="22"/>
          <w:szCs w:val="22"/>
          <w:lang w:val="lv-LV"/>
        </w:rPr>
      </w:pPr>
    </w:p>
    <w:p w:rsidR="00FD23E4" w:rsidRPr="009966A3" w:rsidRDefault="00FD23E4" w:rsidP="00FD23E4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2.1.</w:t>
      </w:r>
      <w:r w:rsidR="00AE18CD">
        <w:rPr>
          <w:sz w:val="22"/>
          <w:szCs w:val="22"/>
          <w:lang w:val="lv-LV"/>
        </w:rPr>
        <w:t xml:space="preserve"> Līguma darbības termiņš ir 5 (pieci)</w:t>
      </w:r>
      <w:r w:rsidRPr="009966A3">
        <w:rPr>
          <w:sz w:val="22"/>
          <w:szCs w:val="22"/>
          <w:lang w:val="lv-LV"/>
        </w:rPr>
        <w:t xml:space="preserve"> gadi no Līguma noslēgšanas dienas</w:t>
      </w:r>
      <w:r w:rsidR="00DE4DFF" w:rsidRPr="009966A3">
        <w:rPr>
          <w:sz w:val="22"/>
          <w:szCs w:val="22"/>
          <w:lang w:val="lv-LV"/>
        </w:rPr>
        <w:t>;</w:t>
      </w:r>
    </w:p>
    <w:p w:rsidR="00A079B4" w:rsidRPr="009966A3" w:rsidRDefault="00FD23E4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2.2. Līgums stājas spēkā pēc</w:t>
      </w:r>
      <w:r w:rsidR="00325492" w:rsidRPr="009966A3">
        <w:rPr>
          <w:sz w:val="22"/>
          <w:szCs w:val="22"/>
          <w:lang w:val="lv-LV"/>
        </w:rPr>
        <w:t xml:space="preserve"> tā abpusējas parakstīšanas</w:t>
      </w:r>
      <w:r w:rsidRPr="009966A3">
        <w:rPr>
          <w:sz w:val="22"/>
          <w:szCs w:val="22"/>
          <w:lang w:val="lv-LV"/>
        </w:rPr>
        <w:t xml:space="preserve"> un reģi</w:t>
      </w:r>
      <w:r w:rsidR="00DE4DFF" w:rsidRPr="009966A3">
        <w:rPr>
          <w:sz w:val="22"/>
          <w:szCs w:val="22"/>
          <w:lang w:val="lv-LV"/>
        </w:rPr>
        <w:t>strēšanas Valsts Meža dienestā;</w:t>
      </w:r>
    </w:p>
    <w:p w:rsidR="00325492" w:rsidRPr="009966A3" w:rsidRDefault="00A079B4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 xml:space="preserve">2.3. </w:t>
      </w:r>
      <w:r w:rsidR="00FD23E4" w:rsidRPr="009966A3">
        <w:rPr>
          <w:sz w:val="22"/>
          <w:szCs w:val="22"/>
          <w:lang w:val="lv-LV"/>
        </w:rPr>
        <w:t>Līguma reģistrāciju Valsts Meža dienestā vei</w:t>
      </w:r>
      <w:r w:rsidR="00DE4DFF" w:rsidRPr="009966A3">
        <w:rPr>
          <w:sz w:val="22"/>
          <w:szCs w:val="22"/>
          <w:lang w:val="lv-LV"/>
        </w:rPr>
        <w:t>c „M/K _______________________”;</w:t>
      </w:r>
    </w:p>
    <w:p w:rsidR="0008204A" w:rsidRPr="009966A3" w:rsidRDefault="00412247" w:rsidP="00325492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2.4</w:t>
      </w:r>
      <w:r w:rsidR="00325492" w:rsidRPr="009966A3">
        <w:rPr>
          <w:sz w:val="22"/>
          <w:szCs w:val="22"/>
          <w:lang w:val="lv-LV"/>
        </w:rPr>
        <w:t>. Līguma darbības termiņš pēc 2.</w:t>
      </w:r>
      <w:r w:rsidR="00FD23E4" w:rsidRPr="009966A3">
        <w:rPr>
          <w:sz w:val="22"/>
          <w:szCs w:val="22"/>
          <w:lang w:val="lv-LV"/>
        </w:rPr>
        <w:t>1</w:t>
      </w:r>
      <w:r w:rsidR="00325492" w:rsidRPr="009966A3">
        <w:rPr>
          <w:sz w:val="22"/>
          <w:szCs w:val="22"/>
          <w:lang w:val="lv-LV"/>
        </w:rPr>
        <w:t>.pu</w:t>
      </w:r>
      <w:r w:rsidR="00A1006B" w:rsidRPr="009966A3">
        <w:rPr>
          <w:sz w:val="22"/>
          <w:szCs w:val="22"/>
          <w:lang w:val="lv-LV"/>
        </w:rPr>
        <w:t>nktā noteiktā termiņa beigām</w:t>
      </w:r>
      <w:r w:rsidR="00325492" w:rsidRPr="009966A3">
        <w:rPr>
          <w:sz w:val="22"/>
          <w:szCs w:val="22"/>
          <w:lang w:val="lv-LV"/>
        </w:rPr>
        <w:t xml:space="preserve"> pagarinās </w:t>
      </w:r>
      <w:r w:rsidR="00A079B4" w:rsidRPr="009966A3">
        <w:rPr>
          <w:sz w:val="22"/>
          <w:szCs w:val="22"/>
          <w:lang w:val="lv-LV"/>
        </w:rPr>
        <w:t xml:space="preserve">uz 5 (pieciem) gadiem </w:t>
      </w:r>
      <w:r w:rsidR="00A1006B" w:rsidRPr="009966A3">
        <w:rPr>
          <w:sz w:val="22"/>
          <w:szCs w:val="22"/>
          <w:lang w:val="lv-LV"/>
        </w:rPr>
        <w:t>automātiski</w:t>
      </w:r>
      <w:r w:rsidR="00325492" w:rsidRPr="009966A3">
        <w:rPr>
          <w:sz w:val="22"/>
          <w:szCs w:val="22"/>
          <w:lang w:val="lv-LV"/>
        </w:rPr>
        <w:t xml:space="preserve">, ja viena no Pusēm </w:t>
      </w:r>
      <w:r w:rsidR="00A079B4" w:rsidRPr="009966A3">
        <w:rPr>
          <w:sz w:val="22"/>
          <w:szCs w:val="22"/>
          <w:lang w:val="lv-LV"/>
        </w:rPr>
        <w:t xml:space="preserve">rakstveidā </w:t>
      </w:r>
      <w:r w:rsidR="00325492" w:rsidRPr="009966A3">
        <w:rPr>
          <w:sz w:val="22"/>
          <w:szCs w:val="22"/>
          <w:lang w:val="lv-LV"/>
        </w:rPr>
        <w:t xml:space="preserve">par nodomu pārtraukt līguma darbību nav informējusi </w:t>
      </w:r>
      <w:r w:rsidR="00A1006B" w:rsidRPr="009966A3">
        <w:rPr>
          <w:sz w:val="22"/>
          <w:szCs w:val="22"/>
          <w:lang w:val="lv-LV"/>
        </w:rPr>
        <w:t xml:space="preserve">otru Pusi </w:t>
      </w:r>
      <w:r w:rsidR="008F6E24" w:rsidRPr="009966A3">
        <w:rPr>
          <w:sz w:val="22"/>
          <w:szCs w:val="22"/>
          <w:lang w:val="lv-LV"/>
        </w:rPr>
        <w:t>6 (</w:t>
      </w:r>
      <w:r w:rsidR="00A1006B" w:rsidRPr="009966A3">
        <w:rPr>
          <w:sz w:val="22"/>
          <w:szCs w:val="22"/>
          <w:lang w:val="lv-LV"/>
        </w:rPr>
        <w:t>sešus</w:t>
      </w:r>
      <w:r w:rsidR="008F6E24" w:rsidRPr="009966A3">
        <w:rPr>
          <w:sz w:val="22"/>
          <w:szCs w:val="22"/>
          <w:lang w:val="lv-LV"/>
        </w:rPr>
        <w:t>)</w:t>
      </w:r>
      <w:r w:rsidR="00A1006B" w:rsidRPr="009966A3">
        <w:rPr>
          <w:sz w:val="22"/>
          <w:szCs w:val="22"/>
          <w:lang w:val="lv-LV"/>
        </w:rPr>
        <w:t xml:space="preserve"> mēnešus</w:t>
      </w:r>
      <w:r w:rsidR="00325492" w:rsidRPr="009966A3">
        <w:rPr>
          <w:sz w:val="22"/>
          <w:szCs w:val="22"/>
          <w:lang w:val="lv-LV"/>
        </w:rPr>
        <w:t xml:space="preserve"> pirms Līguma 2.1.punktā notei</w:t>
      </w:r>
      <w:r w:rsidR="00A1006B" w:rsidRPr="009966A3">
        <w:rPr>
          <w:sz w:val="22"/>
          <w:szCs w:val="22"/>
          <w:lang w:val="lv-LV"/>
        </w:rPr>
        <w:t>ktā termiņa</w:t>
      </w:r>
      <w:r w:rsidR="00A079B4" w:rsidRPr="009966A3">
        <w:rPr>
          <w:sz w:val="22"/>
          <w:szCs w:val="22"/>
          <w:lang w:val="lv-LV"/>
        </w:rPr>
        <w:t xml:space="preserve"> beigām. Pēc tādiem pašiem noteikumiem automātiska līguma pagarināšanās notiek arī</w:t>
      </w:r>
      <w:r w:rsidR="00325492" w:rsidRPr="009966A3">
        <w:rPr>
          <w:sz w:val="22"/>
          <w:szCs w:val="22"/>
          <w:lang w:val="lv-LV"/>
        </w:rPr>
        <w:t xml:space="preserve"> turpmāk</w:t>
      </w:r>
      <w:r w:rsidR="00714B02" w:rsidRPr="009966A3">
        <w:rPr>
          <w:sz w:val="22"/>
          <w:szCs w:val="22"/>
          <w:lang w:val="lv-LV"/>
        </w:rPr>
        <w:t xml:space="preserve"> uz</w:t>
      </w:r>
      <w:r w:rsidR="00325492" w:rsidRPr="009966A3">
        <w:rPr>
          <w:sz w:val="22"/>
          <w:szCs w:val="22"/>
          <w:lang w:val="lv-LV"/>
        </w:rPr>
        <w:t xml:space="preserve"> katru</w:t>
      </w:r>
      <w:r w:rsidR="00714B02" w:rsidRPr="009966A3">
        <w:rPr>
          <w:sz w:val="22"/>
          <w:szCs w:val="22"/>
          <w:lang w:val="lv-LV"/>
        </w:rPr>
        <w:t xml:space="preserve"> nākošo</w:t>
      </w:r>
      <w:r w:rsidR="00325492" w:rsidRPr="009966A3">
        <w:rPr>
          <w:sz w:val="22"/>
          <w:szCs w:val="22"/>
          <w:lang w:val="lv-LV"/>
        </w:rPr>
        <w:t xml:space="preserve"> 5 </w:t>
      </w:r>
      <w:r w:rsidR="008F6E24" w:rsidRPr="009966A3">
        <w:rPr>
          <w:sz w:val="22"/>
          <w:szCs w:val="22"/>
          <w:lang w:val="lv-LV"/>
        </w:rPr>
        <w:t xml:space="preserve">(piecu) </w:t>
      </w:r>
      <w:r w:rsidR="00DE4DFF" w:rsidRPr="009966A3">
        <w:rPr>
          <w:sz w:val="22"/>
          <w:szCs w:val="22"/>
          <w:lang w:val="lv-LV"/>
        </w:rPr>
        <w:t>gadu periodu;</w:t>
      </w:r>
    </w:p>
    <w:p w:rsidR="00296701" w:rsidRPr="009966A3" w:rsidRDefault="00412247" w:rsidP="00296701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2.5</w:t>
      </w:r>
      <w:r w:rsidR="00296701" w:rsidRPr="009966A3">
        <w:rPr>
          <w:sz w:val="22"/>
          <w:szCs w:val="22"/>
          <w:lang w:val="lv-LV"/>
        </w:rPr>
        <w:t>. Līguma darbību var izbeigt pusēm savstarpēji vienojoties.</w:t>
      </w:r>
      <w:r w:rsidR="008F6E24" w:rsidRPr="009966A3">
        <w:rPr>
          <w:sz w:val="22"/>
          <w:szCs w:val="22"/>
          <w:lang w:val="lv-LV"/>
        </w:rPr>
        <w:t xml:space="preserve"> Līguma slēdzēji ir tiesīgi vienpusēji izbeigt līgumu, rakstveidā par to paziņojot otram līguma slēdzējam </w:t>
      </w:r>
      <w:r w:rsidR="00AE18CD">
        <w:rPr>
          <w:sz w:val="22"/>
          <w:szCs w:val="22"/>
          <w:lang w:val="lv-LV"/>
        </w:rPr>
        <w:t xml:space="preserve">ne mazāk kā </w:t>
      </w:r>
      <w:r w:rsidR="008F6E24" w:rsidRPr="009966A3">
        <w:rPr>
          <w:sz w:val="22"/>
          <w:szCs w:val="22"/>
          <w:lang w:val="lv-LV"/>
        </w:rPr>
        <w:t>6 (sešus) mēnešus iepriekš.</w:t>
      </w:r>
    </w:p>
    <w:p w:rsidR="00296701" w:rsidRPr="009966A3" w:rsidRDefault="00296701" w:rsidP="00325492">
      <w:pPr>
        <w:jc w:val="both"/>
        <w:rPr>
          <w:sz w:val="22"/>
          <w:szCs w:val="22"/>
          <w:lang w:val="lv-LV"/>
        </w:rPr>
      </w:pPr>
    </w:p>
    <w:p w:rsidR="00325492" w:rsidRPr="009966A3" w:rsidRDefault="00325492" w:rsidP="00FF6E9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lv-LV"/>
        </w:rPr>
      </w:pPr>
      <w:r w:rsidRPr="009966A3">
        <w:rPr>
          <w:b/>
          <w:sz w:val="22"/>
          <w:szCs w:val="22"/>
          <w:lang w:val="lv-LV"/>
        </w:rPr>
        <w:t>MK “</w:t>
      </w:r>
      <w:r w:rsidR="0066598D" w:rsidRPr="009966A3">
        <w:rPr>
          <w:b/>
          <w:sz w:val="22"/>
          <w:szCs w:val="22"/>
          <w:lang w:val="lv-LV"/>
        </w:rPr>
        <w:t>____________</w:t>
      </w:r>
      <w:r w:rsidRPr="009966A3">
        <w:rPr>
          <w:b/>
          <w:sz w:val="22"/>
          <w:szCs w:val="22"/>
          <w:lang w:val="lv-LV"/>
        </w:rPr>
        <w:t>” tiesības un pienākumi</w:t>
      </w:r>
    </w:p>
    <w:p w:rsidR="00FE0055" w:rsidRPr="009966A3" w:rsidRDefault="00FE0055" w:rsidP="00FE0055">
      <w:pPr>
        <w:jc w:val="both"/>
        <w:rPr>
          <w:b/>
          <w:sz w:val="22"/>
          <w:szCs w:val="22"/>
          <w:lang w:val="lv-LV"/>
        </w:rPr>
      </w:pPr>
    </w:p>
    <w:p w:rsidR="00FF6E98" w:rsidRPr="009966A3" w:rsidRDefault="00FF6E98" w:rsidP="00FF6E98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Tiesības:</w:t>
      </w:r>
    </w:p>
    <w:p w:rsidR="00FE0055" w:rsidRPr="009966A3" w:rsidRDefault="00FE0055" w:rsidP="00FF6E98">
      <w:pPr>
        <w:jc w:val="both"/>
        <w:rPr>
          <w:sz w:val="22"/>
          <w:szCs w:val="22"/>
          <w:lang w:val="lv-LV"/>
        </w:rPr>
      </w:pPr>
    </w:p>
    <w:p w:rsidR="00047AB9" w:rsidRPr="009966A3" w:rsidRDefault="00DE4DFF" w:rsidP="00325492">
      <w:pPr>
        <w:pStyle w:val="BodyText"/>
        <w:rPr>
          <w:rFonts w:ascii="Times New Roman" w:hAnsi="Times New Roman"/>
          <w:sz w:val="22"/>
          <w:szCs w:val="22"/>
          <w:lang w:val="lv-LV"/>
        </w:rPr>
      </w:pPr>
      <w:r w:rsidRPr="009966A3">
        <w:rPr>
          <w:rFonts w:ascii="Times New Roman" w:hAnsi="Times New Roman"/>
          <w:sz w:val="22"/>
          <w:szCs w:val="22"/>
          <w:lang w:val="lv-LV"/>
        </w:rPr>
        <w:t>3.1. O</w:t>
      </w:r>
      <w:r w:rsidR="00325492" w:rsidRPr="009966A3">
        <w:rPr>
          <w:rFonts w:ascii="Times New Roman" w:hAnsi="Times New Roman"/>
          <w:sz w:val="22"/>
          <w:szCs w:val="22"/>
          <w:lang w:val="lv-LV"/>
        </w:rPr>
        <w:t>rganizēt medības uz Īpašnieka zemes atbilstoši</w:t>
      </w:r>
      <w:r w:rsidR="00047AB9" w:rsidRPr="009966A3">
        <w:rPr>
          <w:rFonts w:ascii="Times New Roman" w:hAnsi="Times New Roman"/>
          <w:sz w:val="22"/>
          <w:szCs w:val="22"/>
          <w:lang w:val="lv-LV"/>
        </w:rPr>
        <w:t xml:space="preserve"> medības regulējošo</w:t>
      </w:r>
      <w:r w:rsidR="00325492" w:rsidRPr="009966A3">
        <w:rPr>
          <w:rFonts w:ascii="Times New Roman" w:hAnsi="Times New Roman"/>
          <w:sz w:val="22"/>
          <w:szCs w:val="22"/>
          <w:lang w:val="lv-LV"/>
        </w:rPr>
        <w:t xml:space="preserve"> normatīvo aktu noteiktajām prasībām</w:t>
      </w:r>
      <w:proofErr w:type="gramStart"/>
      <w:r w:rsidR="009F4460" w:rsidRPr="009966A3">
        <w:rPr>
          <w:rFonts w:ascii="Times New Roman" w:hAnsi="Times New Roman"/>
          <w:sz w:val="22"/>
          <w:szCs w:val="22"/>
          <w:lang w:val="lv-LV"/>
        </w:rPr>
        <w:t xml:space="preserve">  </w:t>
      </w:r>
      <w:proofErr w:type="gramEnd"/>
      <w:r w:rsidR="009F4460" w:rsidRPr="009966A3">
        <w:rPr>
          <w:rFonts w:ascii="Times New Roman" w:hAnsi="Times New Roman"/>
          <w:sz w:val="22"/>
          <w:szCs w:val="22"/>
          <w:lang w:val="lv-LV"/>
        </w:rPr>
        <w:t>un iekļaut šīs medīb</w:t>
      </w:r>
      <w:r w:rsidR="000B56E2" w:rsidRPr="009966A3">
        <w:rPr>
          <w:rFonts w:ascii="Times New Roman" w:hAnsi="Times New Roman"/>
          <w:sz w:val="22"/>
          <w:szCs w:val="22"/>
          <w:lang w:val="lv-LV"/>
        </w:rPr>
        <w:t>u platības savā medību iecirknī;</w:t>
      </w:r>
    </w:p>
    <w:p w:rsidR="00325492" w:rsidRPr="009966A3" w:rsidRDefault="00047AB9" w:rsidP="00325492">
      <w:pPr>
        <w:pStyle w:val="BodyText"/>
        <w:rPr>
          <w:rFonts w:ascii="Times New Roman" w:hAnsi="Times New Roman"/>
          <w:sz w:val="22"/>
          <w:szCs w:val="22"/>
          <w:lang w:val="lv-LV"/>
        </w:rPr>
      </w:pPr>
      <w:r w:rsidRPr="009966A3">
        <w:rPr>
          <w:rFonts w:ascii="Times New Roman" w:hAnsi="Times New Roman"/>
          <w:sz w:val="22"/>
          <w:szCs w:val="22"/>
          <w:lang w:val="lv-LV"/>
        </w:rPr>
        <w:t>3.2.</w:t>
      </w:r>
      <w:r w:rsidR="00DE4DFF" w:rsidRPr="009966A3">
        <w:rPr>
          <w:rFonts w:ascii="Times New Roman" w:hAnsi="Times New Roman"/>
          <w:sz w:val="22"/>
          <w:szCs w:val="22"/>
          <w:lang w:val="lv-LV"/>
        </w:rPr>
        <w:t xml:space="preserve"> P</w:t>
      </w:r>
      <w:r w:rsidR="00325492" w:rsidRPr="009966A3">
        <w:rPr>
          <w:rFonts w:ascii="Times New Roman" w:hAnsi="Times New Roman"/>
          <w:sz w:val="22"/>
          <w:szCs w:val="22"/>
          <w:lang w:val="lv-LV"/>
        </w:rPr>
        <w:t>ēc nepieciešamības pārvietoties pa nekustamo īpašumu, tajā esošajiem ceļiem, stigām un c</w:t>
      </w:r>
      <w:r w:rsidRPr="009966A3">
        <w:rPr>
          <w:rFonts w:ascii="Times New Roman" w:hAnsi="Times New Roman"/>
          <w:sz w:val="22"/>
          <w:szCs w:val="22"/>
          <w:lang w:val="lv-LV"/>
        </w:rPr>
        <w:t>itiem infrastruktūras objektiem</w:t>
      </w:r>
      <w:r w:rsidR="003A53B6" w:rsidRPr="009966A3">
        <w:rPr>
          <w:rFonts w:ascii="Times New Roman" w:hAnsi="Times New Roman"/>
          <w:sz w:val="22"/>
          <w:szCs w:val="22"/>
          <w:lang w:val="lv-LV"/>
        </w:rPr>
        <w:t>, nebojājot tos</w:t>
      </w:r>
      <w:r w:rsidR="00DE4DFF" w:rsidRPr="009966A3">
        <w:rPr>
          <w:rFonts w:ascii="Times New Roman" w:hAnsi="Times New Roman"/>
          <w:sz w:val="22"/>
          <w:szCs w:val="22"/>
          <w:lang w:val="lv-LV"/>
        </w:rPr>
        <w:t>;</w:t>
      </w:r>
    </w:p>
    <w:p w:rsidR="00325492" w:rsidRPr="009966A3" w:rsidRDefault="00DE4DFF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3.3. I</w:t>
      </w:r>
      <w:r w:rsidR="00325492" w:rsidRPr="009966A3">
        <w:rPr>
          <w:sz w:val="22"/>
          <w:szCs w:val="22"/>
          <w:lang w:val="lv-LV"/>
        </w:rPr>
        <w:t>erīkot medību torņus, barotavas</w:t>
      </w:r>
      <w:r w:rsidR="00FB431C" w:rsidRPr="009966A3">
        <w:rPr>
          <w:sz w:val="22"/>
          <w:szCs w:val="22"/>
          <w:lang w:val="lv-LV"/>
        </w:rPr>
        <w:t xml:space="preserve">, piebarošanas lauciņus un šaušanas </w:t>
      </w:r>
      <w:proofErr w:type="spellStart"/>
      <w:r w:rsidR="00FB431C" w:rsidRPr="009966A3">
        <w:rPr>
          <w:sz w:val="22"/>
          <w:szCs w:val="22"/>
          <w:lang w:val="lv-LV"/>
        </w:rPr>
        <w:t>vizūras</w:t>
      </w:r>
      <w:proofErr w:type="spellEnd"/>
      <w:r w:rsidR="00A0751B" w:rsidRPr="009966A3">
        <w:rPr>
          <w:sz w:val="22"/>
          <w:szCs w:val="22"/>
          <w:lang w:val="lv-LV"/>
        </w:rPr>
        <w:t xml:space="preserve"> iepriekš to</w:t>
      </w:r>
      <w:r w:rsidRPr="009966A3">
        <w:rPr>
          <w:sz w:val="22"/>
          <w:szCs w:val="22"/>
          <w:lang w:val="lv-LV"/>
        </w:rPr>
        <w:t xml:space="preserve"> saskaņojot ar Īpašnieku;</w:t>
      </w:r>
    </w:p>
    <w:p w:rsidR="00325492" w:rsidRPr="009966A3" w:rsidRDefault="00DE4DFF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3.4</w:t>
      </w:r>
      <w:r w:rsidR="00325492" w:rsidRPr="009966A3">
        <w:rPr>
          <w:sz w:val="22"/>
          <w:szCs w:val="22"/>
          <w:lang w:val="lv-LV"/>
        </w:rPr>
        <w:t>.</w:t>
      </w:r>
      <w:r w:rsidRPr="009966A3">
        <w:rPr>
          <w:sz w:val="22"/>
          <w:szCs w:val="22"/>
          <w:lang w:val="lv-LV"/>
        </w:rPr>
        <w:t xml:space="preserve"> S</w:t>
      </w:r>
      <w:r w:rsidR="00325492" w:rsidRPr="009966A3">
        <w:rPr>
          <w:sz w:val="22"/>
          <w:szCs w:val="22"/>
          <w:lang w:val="lv-LV"/>
        </w:rPr>
        <w:t xml:space="preserve">aglabāt pirmtiesības uz medību </w:t>
      </w:r>
      <w:r w:rsidR="009F4460" w:rsidRPr="009966A3">
        <w:rPr>
          <w:sz w:val="22"/>
          <w:szCs w:val="22"/>
          <w:lang w:val="lv-LV"/>
        </w:rPr>
        <w:t>tiesību nodošanas</w:t>
      </w:r>
      <w:r w:rsidR="00325492" w:rsidRPr="009966A3">
        <w:rPr>
          <w:sz w:val="22"/>
          <w:szCs w:val="22"/>
          <w:lang w:val="lv-LV"/>
        </w:rPr>
        <w:t xml:space="preserve"> līguma atjaunošanu, ja „MK</w:t>
      </w:r>
      <w:r w:rsidR="0066598D" w:rsidRPr="009966A3">
        <w:rPr>
          <w:sz w:val="22"/>
          <w:szCs w:val="22"/>
          <w:lang w:val="lv-LV"/>
        </w:rPr>
        <w:t>_______________</w:t>
      </w:r>
      <w:r w:rsidR="00325492" w:rsidRPr="009966A3">
        <w:rPr>
          <w:sz w:val="22"/>
          <w:szCs w:val="22"/>
          <w:lang w:val="lv-LV"/>
        </w:rPr>
        <w:t>” godprātīgi pildījis a</w:t>
      </w:r>
      <w:r w:rsidRPr="009966A3">
        <w:rPr>
          <w:sz w:val="22"/>
          <w:szCs w:val="22"/>
          <w:lang w:val="lv-LV"/>
        </w:rPr>
        <w:t>r šo Līgumu uzņemtos pienākumus;</w:t>
      </w:r>
    </w:p>
    <w:p w:rsidR="00FF6E98" w:rsidRDefault="000B56E2" w:rsidP="00FF6E98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  <w:r w:rsidRPr="009966A3">
        <w:rPr>
          <w:rFonts w:ascii="Times New Roman" w:hAnsi="Times New Roman"/>
          <w:sz w:val="22"/>
          <w:szCs w:val="22"/>
          <w:lang w:val="lv-LV"/>
        </w:rPr>
        <w:t>3.5.</w:t>
      </w:r>
      <w:r w:rsidR="00DE4DFF" w:rsidRPr="009966A3">
        <w:rPr>
          <w:rFonts w:ascii="Times New Roman" w:hAnsi="Times New Roman"/>
          <w:sz w:val="22"/>
          <w:szCs w:val="22"/>
          <w:lang w:val="lv-LV"/>
        </w:rPr>
        <w:t xml:space="preserve"> L</w:t>
      </w:r>
      <w:r w:rsidR="00FF6E98" w:rsidRPr="009966A3">
        <w:rPr>
          <w:rFonts w:ascii="Times New Roman" w:hAnsi="Times New Roman"/>
          <w:sz w:val="22"/>
          <w:szCs w:val="22"/>
          <w:lang w:val="lv-LV"/>
        </w:rPr>
        <w:t>aicīgi</w:t>
      </w:r>
      <w:r w:rsidR="00FE0055" w:rsidRPr="009966A3">
        <w:rPr>
          <w:rFonts w:ascii="Times New Roman" w:hAnsi="Times New Roman"/>
          <w:sz w:val="22"/>
          <w:szCs w:val="22"/>
          <w:lang w:val="lv-LV"/>
        </w:rPr>
        <w:t xml:space="preserve"> un nekavējoties</w:t>
      </w:r>
      <w:r w:rsidR="00FF6E98" w:rsidRPr="009966A3">
        <w:rPr>
          <w:rFonts w:ascii="Times New Roman" w:hAnsi="Times New Roman"/>
          <w:sz w:val="22"/>
          <w:szCs w:val="22"/>
          <w:lang w:val="lv-LV"/>
        </w:rPr>
        <w:t xml:space="preserve"> saņemt informāciju no Īpašnieka par medījamo dzīvnieku izdarītajiem postījumiem lauksaimniecības un meža kultūrām.</w:t>
      </w:r>
    </w:p>
    <w:p w:rsidR="00F6782C" w:rsidRPr="009966A3" w:rsidRDefault="00F6782C" w:rsidP="00FF6E98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</w:p>
    <w:p w:rsidR="00FE0055" w:rsidRPr="009966A3" w:rsidRDefault="00FE0055" w:rsidP="00FF6E98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</w:p>
    <w:p w:rsidR="0022551E" w:rsidRPr="009966A3" w:rsidRDefault="00FF6E98" w:rsidP="0022551E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  <w:r w:rsidRPr="009966A3">
        <w:rPr>
          <w:rFonts w:ascii="Times New Roman" w:hAnsi="Times New Roman"/>
          <w:sz w:val="22"/>
          <w:szCs w:val="22"/>
          <w:lang w:val="lv-LV"/>
        </w:rPr>
        <w:lastRenderedPageBreak/>
        <w:t>Pienākumi:</w:t>
      </w:r>
    </w:p>
    <w:p w:rsidR="00FE0055" w:rsidRPr="009966A3" w:rsidRDefault="00FE0055" w:rsidP="0022551E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</w:p>
    <w:p w:rsidR="0022551E" w:rsidRPr="009966A3" w:rsidRDefault="000B56E2" w:rsidP="0022551E">
      <w:pPr>
        <w:pStyle w:val="BodyTextIndent"/>
        <w:jc w:val="both"/>
        <w:rPr>
          <w:rFonts w:ascii="Times New Roman" w:hAnsi="Times New Roman"/>
          <w:sz w:val="22"/>
          <w:szCs w:val="22"/>
          <w:lang w:val="lv-LV" w:eastAsia="lv-LV"/>
        </w:rPr>
      </w:pPr>
      <w:r w:rsidRPr="009966A3">
        <w:rPr>
          <w:rFonts w:ascii="Times New Roman" w:hAnsi="Times New Roman"/>
          <w:sz w:val="22"/>
          <w:szCs w:val="22"/>
          <w:lang w:val="lv-LV" w:eastAsia="lv-LV"/>
        </w:rPr>
        <w:t>3.6.</w:t>
      </w:r>
      <w:r w:rsidR="00DE4DFF" w:rsidRPr="009966A3">
        <w:rPr>
          <w:rFonts w:ascii="Times New Roman" w:hAnsi="Times New Roman"/>
          <w:sz w:val="22"/>
          <w:szCs w:val="22"/>
          <w:lang w:val="lv-LV" w:eastAsia="lv-LV"/>
        </w:rPr>
        <w:t xml:space="preserve"> M</w:t>
      </w:r>
      <w:r w:rsidR="00FF6E98" w:rsidRPr="009966A3">
        <w:rPr>
          <w:rFonts w:ascii="Times New Roman" w:hAnsi="Times New Roman"/>
          <w:sz w:val="22"/>
          <w:szCs w:val="22"/>
          <w:lang w:val="lv-LV" w:eastAsia="lv-LV"/>
        </w:rPr>
        <w:t>edīt medību iecirknī, nodrošinot medību resursu ilgtspējīgu apsaimniekošanu</w:t>
      </w:r>
      <w:r w:rsidR="00F416E7">
        <w:rPr>
          <w:rFonts w:ascii="Times New Roman" w:hAnsi="Times New Roman"/>
          <w:sz w:val="22"/>
          <w:szCs w:val="22"/>
          <w:lang w:val="lv-LV" w:eastAsia="lv-LV"/>
        </w:rPr>
        <w:t>;</w:t>
      </w:r>
    </w:p>
    <w:p w:rsidR="0022551E" w:rsidRPr="009966A3" w:rsidRDefault="000B56E2" w:rsidP="0022551E">
      <w:pPr>
        <w:pStyle w:val="BodyTextIndent"/>
        <w:jc w:val="both"/>
        <w:rPr>
          <w:rFonts w:ascii="Times New Roman" w:hAnsi="Times New Roman"/>
          <w:sz w:val="22"/>
          <w:szCs w:val="22"/>
          <w:lang w:val="lv-LV" w:eastAsia="lv-LV"/>
        </w:rPr>
      </w:pPr>
      <w:r w:rsidRPr="009966A3">
        <w:rPr>
          <w:rFonts w:ascii="Times New Roman" w:hAnsi="Times New Roman"/>
          <w:sz w:val="22"/>
          <w:szCs w:val="22"/>
          <w:lang w:val="lv-LV" w:eastAsia="lv-LV"/>
        </w:rPr>
        <w:t>3.7.</w:t>
      </w:r>
      <w:r w:rsidR="0022551E" w:rsidRPr="009966A3">
        <w:rPr>
          <w:rFonts w:ascii="Times New Roman" w:hAnsi="Times New Roman"/>
          <w:sz w:val="22"/>
          <w:szCs w:val="22"/>
          <w:lang w:val="lv-LV" w:eastAsia="lv-LV"/>
        </w:rPr>
        <w:t xml:space="preserve">Ierobežot medījamo dzīvnieku postījumus </w:t>
      </w:r>
      <w:r w:rsidR="0022551E" w:rsidRPr="009966A3">
        <w:rPr>
          <w:rFonts w:ascii="Times New Roman" w:hAnsi="Times New Roman"/>
          <w:sz w:val="22"/>
          <w:szCs w:val="22"/>
          <w:lang w:val="lv-LV"/>
        </w:rPr>
        <w:t>lauksaimniecības kultūrām un meža jaunaudzēm</w:t>
      </w:r>
      <w:r w:rsidR="0022551E" w:rsidRPr="009966A3">
        <w:rPr>
          <w:rFonts w:ascii="Times New Roman" w:hAnsi="Times New Roman"/>
          <w:sz w:val="22"/>
          <w:szCs w:val="22"/>
          <w:lang w:val="lv-LV" w:eastAsia="lv-LV"/>
        </w:rPr>
        <w:t>;</w:t>
      </w:r>
    </w:p>
    <w:p w:rsidR="003C19C5" w:rsidRPr="009966A3" w:rsidRDefault="00DE4DFF" w:rsidP="005B6414">
      <w:pPr>
        <w:pStyle w:val="BodyTextIndent"/>
        <w:jc w:val="both"/>
        <w:rPr>
          <w:rFonts w:ascii="Times New Roman" w:hAnsi="Times New Roman"/>
          <w:sz w:val="22"/>
          <w:szCs w:val="22"/>
          <w:lang w:val="lv-LV" w:eastAsia="lv-LV"/>
        </w:rPr>
      </w:pPr>
      <w:r w:rsidRPr="009966A3">
        <w:rPr>
          <w:rFonts w:ascii="Times New Roman" w:hAnsi="Times New Roman"/>
          <w:sz w:val="22"/>
          <w:szCs w:val="22"/>
          <w:lang w:val="lv-LV" w:eastAsia="lv-LV"/>
        </w:rPr>
        <w:t>3.8</w:t>
      </w:r>
      <w:r w:rsidR="005B6414" w:rsidRPr="009966A3">
        <w:rPr>
          <w:rFonts w:ascii="Times New Roman" w:hAnsi="Times New Roman"/>
          <w:sz w:val="22"/>
          <w:szCs w:val="22"/>
          <w:lang w:val="lv-LV" w:eastAsia="lv-LV"/>
        </w:rPr>
        <w:t>.</w:t>
      </w:r>
      <w:r w:rsidRPr="009966A3">
        <w:rPr>
          <w:rFonts w:ascii="Times New Roman" w:hAnsi="Times New Roman"/>
          <w:sz w:val="22"/>
          <w:szCs w:val="22"/>
          <w:lang w:val="lv-LV" w:eastAsia="lv-LV"/>
        </w:rPr>
        <w:t xml:space="preserve"> G</w:t>
      </w:r>
      <w:r w:rsidR="00B56E29" w:rsidRPr="009966A3">
        <w:rPr>
          <w:rFonts w:ascii="Times New Roman" w:hAnsi="Times New Roman"/>
          <w:sz w:val="22"/>
          <w:szCs w:val="22"/>
          <w:lang w:val="lv-LV" w:eastAsia="lv-LV"/>
        </w:rPr>
        <w:t>riezties</w:t>
      </w:r>
      <w:r w:rsidR="003C19C5" w:rsidRPr="009966A3">
        <w:rPr>
          <w:rFonts w:ascii="Times New Roman" w:hAnsi="Times New Roman"/>
          <w:sz w:val="22"/>
          <w:szCs w:val="22"/>
          <w:lang w:val="lv-LV" w:eastAsia="lv-LV"/>
        </w:rPr>
        <w:t xml:space="preserve"> V</w:t>
      </w:r>
      <w:r w:rsidR="00B56E29" w:rsidRPr="009966A3">
        <w:rPr>
          <w:rFonts w:ascii="Times New Roman" w:hAnsi="Times New Roman"/>
          <w:sz w:val="22"/>
          <w:szCs w:val="22"/>
          <w:lang w:val="lv-LV" w:eastAsia="lv-LV"/>
        </w:rPr>
        <w:t xml:space="preserve">alsts </w:t>
      </w:r>
      <w:r w:rsidR="003C19C5" w:rsidRPr="009966A3">
        <w:rPr>
          <w:rFonts w:ascii="Times New Roman" w:hAnsi="Times New Roman"/>
          <w:sz w:val="22"/>
          <w:szCs w:val="22"/>
          <w:lang w:val="lv-LV" w:eastAsia="lv-LV"/>
        </w:rPr>
        <w:t>M</w:t>
      </w:r>
      <w:r w:rsidR="00B56E29" w:rsidRPr="009966A3">
        <w:rPr>
          <w:rFonts w:ascii="Times New Roman" w:hAnsi="Times New Roman"/>
          <w:sz w:val="22"/>
          <w:szCs w:val="22"/>
          <w:lang w:val="lv-LV" w:eastAsia="lv-LV"/>
        </w:rPr>
        <w:t>eža dienestā</w:t>
      </w:r>
      <w:r w:rsidR="003C19C5" w:rsidRPr="009966A3">
        <w:rPr>
          <w:rFonts w:ascii="Times New Roman" w:hAnsi="Times New Roman"/>
          <w:sz w:val="22"/>
          <w:szCs w:val="22"/>
          <w:lang w:val="lv-LV" w:eastAsia="lv-LV"/>
        </w:rPr>
        <w:t xml:space="preserve">, lai saņemtu </w:t>
      </w:r>
      <w:r w:rsidR="0022014B">
        <w:rPr>
          <w:rFonts w:ascii="Times New Roman" w:hAnsi="Times New Roman"/>
          <w:sz w:val="22"/>
          <w:szCs w:val="22"/>
          <w:lang w:val="lv-LV" w:eastAsia="lv-LV"/>
        </w:rPr>
        <w:t>papildus m</w:t>
      </w:r>
      <w:r w:rsidR="005B6414" w:rsidRPr="009966A3">
        <w:rPr>
          <w:rFonts w:ascii="Times New Roman" w:hAnsi="Times New Roman"/>
          <w:sz w:val="22"/>
          <w:szCs w:val="22"/>
          <w:lang w:val="lv-LV" w:eastAsia="lv-LV"/>
        </w:rPr>
        <w:t xml:space="preserve">edību atļaujas limitēto medījamo sugu </w:t>
      </w:r>
      <w:r w:rsidR="00B56E29" w:rsidRPr="009966A3">
        <w:rPr>
          <w:rFonts w:ascii="Times New Roman" w:hAnsi="Times New Roman"/>
          <w:sz w:val="22"/>
          <w:szCs w:val="22"/>
          <w:lang w:val="lv-LV" w:eastAsia="lv-LV"/>
        </w:rPr>
        <w:t>dzīvnieku</w:t>
      </w:r>
      <w:r w:rsidR="00D05E0A" w:rsidRPr="009966A3">
        <w:rPr>
          <w:rFonts w:ascii="Times New Roman" w:hAnsi="Times New Roman"/>
          <w:sz w:val="22"/>
          <w:szCs w:val="22"/>
          <w:lang w:val="lv-LV" w:eastAsia="lv-LV"/>
        </w:rPr>
        <w:t xml:space="preserve"> medīšanai</w:t>
      </w:r>
      <w:r w:rsidR="0022014B">
        <w:rPr>
          <w:rFonts w:ascii="Times New Roman" w:hAnsi="Times New Roman"/>
          <w:sz w:val="22"/>
          <w:szCs w:val="22"/>
          <w:lang w:val="lv-LV" w:eastAsia="lv-LV"/>
        </w:rPr>
        <w:t xml:space="preserve"> vai</w:t>
      </w:r>
      <w:r w:rsidR="0022551E" w:rsidRPr="009966A3">
        <w:rPr>
          <w:rFonts w:ascii="Times New Roman" w:hAnsi="Times New Roman"/>
          <w:sz w:val="22"/>
          <w:szCs w:val="22"/>
          <w:lang w:val="lv-LV" w:eastAsia="lv-LV"/>
        </w:rPr>
        <w:t xml:space="preserve"> ja medījamie dzīvnieki izdara postījumus ārpus noteiktā medību termiņa</w:t>
      </w:r>
      <w:r w:rsidR="00D05E0A" w:rsidRPr="009966A3">
        <w:rPr>
          <w:rFonts w:ascii="Times New Roman" w:hAnsi="Times New Roman"/>
          <w:sz w:val="22"/>
          <w:szCs w:val="22"/>
          <w:lang w:val="lv-LV" w:eastAsia="lv-LV"/>
        </w:rPr>
        <w:t>;</w:t>
      </w:r>
    </w:p>
    <w:p w:rsidR="003C3302" w:rsidRPr="009966A3" w:rsidRDefault="00DE4DFF" w:rsidP="003C3302">
      <w:pPr>
        <w:pStyle w:val="BodyTextIndent"/>
        <w:jc w:val="both"/>
        <w:rPr>
          <w:rFonts w:ascii="Times New Roman" w:hAnsi="Times New Roman"/>
          <w:sz w:val="22"/>
          <w:szCs w:val="22"/>
          <w:lang w:val="lv-LV" w:eastAsia="lv-LV"/>
        </w:rPr>
      </w:pPr>
      <w:r w:rsidRPr="009966A3">
        <w:rPr>
          <w:rFonts w:ascii="Times New Roman" w:hAnsi="Times New Roman"/>
          <w:sz w:val="22"/>
          <w:szCs w:val="22"/>
          <w:lang w:val="lv-LV" w:eastAsia="lv-LV"/>
        </w:rPr>
        <w:t>3.9</w:t>
      </w:r>
      <w:r w:rsidR="003C19C5" w:rsidRPr="009966A3">
        <w:rPr>
          <w:rFonts w:ascii="Times New Roman" w:hAnsi="Times New Roman"/>
          <w:sz w:val="22"/>
          <w:szCs w:val="22"/>
          <w:lang w:val="lv-LV" w:eastAsia="lv-LV"/>
        </w:rPr>
        <w:t xml:space="preserve">. </w:t>
      </w:r>
      <w:r w:rsidRPr="009966A3">
        <w:rPr>
          <w:rFonts w:ascii="Times New Roman" w:hAnsi="Times New Roman"/>
          <w:sz w:val="22"/>
          <w:szCs w:val="22"/>
          <w:lang w:val="lv-LV" w:eastAsia="lv-LV"/>
        </w:rPr>
        <w:t>D</w:t>
      </w:r>
      <w:r w:rsidR="003C3302" w:rsidRPr="009966A3">
        <w:rPr>
          <w:rFonts w:ascii="Times New Roman" w:hAnsi="Times New Roman"/>
          <w:sz w:val="22"/>
          <w:szCs w:val="22"/>
          <w:lang w:val="lv-LV" w:eastAsia="lv-LV"/>
        </w:rPr>
        <w:t>arīt visu iespējamo, lai novērstu</w:t>
      </w:r>
      <w:r w:rsidR="002B21B2" w:rsidRPr="009966A3">
        <w:rPr>
          <w:rFonts w:ascii="Times New Roman" w:hAnsi="Times New Roman"/>
          <w:sz w:val="22"/>
          <w:szCs w:val="22"/>
          <w:lang w:val="lv-LV" w:eastAsia="lv-LV"/>
        </w:rPr>
        <w:t xml:space="preserve"> medījamo dzīvnieku izdarīto</w:t>
      </w:r>
      <w:r w:rsidR="003C3302" w:rsidRPr="009966A3">
        <w:rPr>
          <w:rFonts w:ascii="Times New Roman" w:hAnsi="Times New Roman"/>
          <w:sz w:val="22"/>
          <w:szCs w:val="22"/>
          <w:lang w:val="lv-LV" w:eastAsia="lv-LV"/>
        </w:rPr>
        <w:t xml:space="preserve"> postījumu turpināšanos un aktīvi sadarboties ar</w:t>
      </w:r>
      <w:r w:rsidR="002B21B2" w:rsidRPr="009966A3">
        <w:rPr>
          <w:rFonts w:ascii="Times New Roman" w:hAnsi="Times New Roman"/>
          <w:sz w:val="22"/>
          <w:szCs w:val="22"/>
          <w:lang w:val="lv-LV" w:eastAsia="lv-LV"/>
        </w:rPr>
        <w:t xml:space="preserve"> vietējās pašvaldības izveidoto</w:t>
      </w:r>
      <w:r w:rsidR="003C3302" w:rsidRPr="009966A3">
        <w:rPr>
          <w:rFonts w:ascii="Times New Roman" w:hAnsi="Times New Roman"/>
          <w:sz w:val="22"/>
          <w:szCs w:val="22"/>
          <w:lang w:val="lv-LV" w:eastAsia="lv-LV"/>
        </w:rPr>
        <w:t xml:space="preserve"> Medību koordinācijas komisiju, ja t</w:t>
      </w:r>
      <w:r w:rsidR="002B21B2" w:rsidRPr="009966A3">
        <w:rPr>
          <w:rFonts w:ascii="Times New Roman" w:hAnsi="Times New Roman"/>
          <w:sz w:val="22"/>
          <w:szCs w:val="22"/>
          <w:lang w:val="lv-LV" w:eastAsia="lv-LV"/>
        </w:rPr>
        <w:t>ā tiek iesaistīta medījam</w:t>
      </w:r>
      <w:r w:rsidR="00412247">
        <w:rPr>
          <w:rFonts w:ascii="Times New Roman" w:hAnsi="Times New Roman"/>
          <w:sz w:val="22"/>
          <w:szCs w:val="22"/>
          <w:lang w:val="lv-LV" w:eastAsia="lv-LV"/>
        </w:rPr>
        <w:t>o dzīvnieku postījumu novēršanā</w:t>
      </w:r>
      <w:r w:rsidR="002B21B2" w:rsidRPr="009966A3">
        <w:rPr>
          <w:rFonts w:ascii="Times New Roman" w:hAnsi="Times New Roman"/>
          <w:sz w:val="22"/>
          <w:szCs w:val="22"/>
          <w:lang w:val="lv-LV" w:eastAsia="lv-LV"/>
        </w:rPr>
        <w:t xml:space="preserve"> un domstarpību risināšanā;</w:t>
      </w:r>
    </w:p>
    <w:p w:rsidR="000B56E2" w:rsidRPr="009966A3" w:rsidRDefault="000B56E2" w:rsidP="00D05E0A">
      <w:pPr>
        <w:jc w:val="both"/>
        <w:rPr>
          <w:sz w:val="22"/>
          <w:szCs w:val="22"/>
          <w:lang w:val="lv-LV"/>
        </w:rPr>
      </w:pPr>
    </w:p>
    <w:p w:rsidR="00325492" w:rsidRPr="009966A3" w:rsidRDefault="00325492" w:rsidP="00601A15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  <w:lang w:val="lv-LV"/>
        </w:rPr>
      </w:pPr>
      <w:r w:rsidRPr="009966A3">
        <w:rPr>
          <w:b/>
          <w:sz w:val="22"/>
          <w:szCs w:val="22"/>
          <w:lang w:val="lv-LV"/>
        </w:rPr>
        <w:t>Īpašnieka tiesības un pienākumi</w:t>
      </w:r>
    </w:p>
    <w:p w:rsidR="00601A15" w:rsidRPr="009966A3" w:rsidRDefault="00601A15" w:rsidP="00601A15">
      <w:pPr>
        <w:pStyle w:val="ListParagraph"/>
        <w:jc w:val="both"/>
        <w:rPr>
          <w:b/>
          <w:sz w:val="22"/>
          <w:szCs w:val="22"/>
          <w:lang w:val="lv-LV"/>
        </w:rPr>
      </w:pPr>
    </w:p>
    <w:p w:rsidR="00325492" w:rsidRPr="009966A3" w:rsidRDefault="00856C3F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u w:val="single"/>
          <w:lang w:val="lv-LV"/>
        </w:rPr>
        <w:t>T</w:t>
      </w:r>
      <w:r w:rsidR="00325492" w:rsidRPr="009966A3">
        <w:rPr>
          <w:sz w:val="22"/>
          <w:szCs w:val="22"/>
          <w:u w:val="single"/>
          <w:lang w:val="lv-LV"/>
        </w:rPr>
        <w:t>iesības</w:t>
      </w:r>
      <w:r w:rsidR="00325492" w:rsidRPr="009966A3">
        <w:rPr>
          <w:sz w:val="22"/>
          <w:szCs w:val="22"/>
          <w:lang w:val="lv-LV"/>
        </w:rPr>
        <w:t>:</w:t>
      </w:r>
    </w:p>
    <w:p w:rsidR="00E03803" w:rsidRPr="009966A3" w:rsidRDefault="00E03803" w:rsidP="00325492">
      <w:pPr>
        <w:jc w:val="both"/>
        <w:rPr>
          <w:sz w:val="22"/>
          <w:szCs w:val="22"/>
          <w:lang w:val="lv-LV"/>
        </w:rPr>
      </w:pPr>
    </w:p>
    <w:p w:rsidR="00396434" w:rsidRPr="009966A3" w:rsidRDefault="00DE4DFF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4.1</w:t>
      </w:r>
      <w:r w:rsidR="00396434" w:rsidRPr="009966A3">
        <w:rPr>
          <w:sz w:val="22"/>
          <w:szCs w:val="22"/>
          <w:lang w:val="lv-LV"/>
        </w:rPr>
        <w:t xml:space="preserve">. </w:t>
      </w:r>
      <w:r w:rsidR="00317C40" w:rsidRPr="009966A3">
        <w:rPr>
          <w:sz w:val="22"/>
          <w:szCs w:val="22"/>
          <w:lang w:val="lv-LV"/>
        </w:rPr>
        <w:t>N</w:t>
      </w:r>
      <w:r w:rsidR="00396434" w:rsidRPr="009966A3">
        <w:rPr>
          <w:sz w:val="22"/>
          <w:szCs w:val="22"/>
          <w:lang w:val="lv-LV"/>
        </w:rPr>
        <w:t>okārtot mednieka eksāmenu un kļūt par „M/K ______________” biedru</w:t>
      </w:r>
      <w:r w:rsidR="00412247">
        <w:rPr>
          <w:sz w:val="22"/>
          <w:szCs w:val="22"/>
          <w:lang w:val="lv-LV"/>
        </w:rPr>
        <w:t>, saskaņā ar kluba Statūtiem un iekšējo kārtību</w:t>
      </w:r>
      <w:r w:rsidR="00396434" w:rsidRPr="009966A3">
        <w:rPr>
          <w:sz w:val="22"/>
          <w:szCs w:val="22"/>
          <w:lang w:val="lv-LV"/>
        </w:rPr>
        <w:t>;</w:t>
      </w:r>
    </w:p>
    <w:p w:rsidR="006F1EC8" w:rsidRPr="009966A3" w:rsidRDefault="00317C40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4.</w:t>
      </w:r>
      <w:r w:rsidR="00DE4DFF" w:rsidRPr="009966A3">
        <w:rPr>
          <w:sz w:val="22"/>
          <w:szCs w:val="22"/>
          <w:lang w:val="lv-LV"/>
        </w:rPr>
        <w:t>2</w:t>
      </w:r>
      <w:r w:rsidRPr="009966A3">
        <w:rPr>
          <w:sz w:val="22"/>
          <w:szCs w:val="22"/>
          <w:lang w:val="lv-LV"/>
        </w:rPr>
        <w:t>. M</w:t>
      </w:r>
      <w:r w:rsidR="005529F2" w:rsidRPr="009966A3">
        <w:rPr>
          <w:sz w:val="22"/>
          <w:szCs w:val="22"/>
          <w:lang w:val="lv-LV"/>
        </w:rPr>
        <w:t xml:space="preserve">edīt </w:t>
      </w:r>
      <w:r w:rsidR="007D20FB" w:rsidRPr="009966A3">
        <w:rPr>
          <w:sz w:val="22"/>
          <w:szCs w:val="22"/>
          <w:lang w:val="lv-LV"/>
        </w:rPr>
        <w:t xml:space="preserve">nelimitētos </w:t>
      </w:r>
      <w:r w:rsidR="005529F2" w:rsidRPr="009966A3">
        <w:rPr>
          <w:sz w:val="22"/>
          <w:szCs w:val="22"/>
          <w:lang w:val="lv-LV"/>
        </w:rPr>
        <w:t>medījamos</w:t>
      </w:r>
      <w:r w:rsidR="00325492" w:rsidRPr="009966A3">
        <w:rPr>
          <w:sz w:val="22"/>
          <w:szCs w:val="22"/>
          <w:lang w:val="lv-LV"/>
        </w:rPr>
        <w:t xml:space="preserve"> dzīvniekus</w:t>
      </w:r>
      <w:r w:rsidR="003F32D6" w:rsidRPr="009966A3">
        <w:rPr>
          <w:sz w:val="22"/>
          <w:szCs w:val="22"/>
          <w:lang w:val="lv-LV"/>
        </w:rPr>
        <w:t xml:space="preserve"> Medību likuma, Medību noteikumu u.c. medību jomu reglamentējošo normatīvo aktu noteiktajā kārtībā</w:t>
      </w:r>
      <w:r w:rsidRPr="009966A3">
        <w:rPr>
          <w:sz w:val="22"/>
          <w:szCs w:val="22"/>
          <w:lang w:val="lv-LV"/>
        </w:rPr>
        <w:t>;</w:t>
      </w:r>
    </w:p>
    <w:p w:rsidR="00325492" w:rsidRPr="009966A3" w:rsidRDefault="006F1EC8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4.</w:t>
      </w:r>
      <w:r w:rsidR="00DE4DFF" w:rsidRPr="009966A3">
        <w:rPr>
          <w:sz w:val="22"/>
          <w:szCs w:val="22"/>
          <w:lang w:val="lv-LV"/>
        </w:rPr>
        <w:t>3</w:t>
      </w:r>
      <w:r w:rsidRPr="009966A3">
        <w:rPr>
          <w:sz w:val="22"/>
          <w:szCs w:val="22"/>
          <w:lang w:val="lv-LV"/>
        </w:rPr>
        <w:t>.</w:t>
      </w:r>
      <w:r w:rsidR="00317C40" w:rsidRPr="009966A3">
        <w:rPr>
          <w:sz w:val="22"/>
          <w:szCs w:val="22"/>
          <w:lang w:val="lv-LV"/>
        </w:rPr>
        <w:t xml:space="preserve"> M</w:t>
      </w:r>
      <w:r w:rsidRPr="009966A3">
        <w:rPr>
          <w:sz w:val="22"/>
          <w:szCs w:val="22"/>
          <w:lang w:val="lv-LV"/>
        </w:rPr>
        <w:t xml:space="preserve">edīt </w:t>
      </w:r>
      <w:r w:rsidR="007D20FB" w:rsidRPr="009966A3">
        <w:rPr>
          <w:sz w:val="22"/>
          <w:szCs w:val="22"/>
          <w:lang w:val="lv-LV"/>
        </w:rPr>
        <w:t xml:space="preserve">limitētos medījamos dzīvniekus </w:t>
      </w:r>
      <w:r w:rsidR="00325492" w:rsidRPr="009966A3">
        <w:rPr>
          <w:sz w:val="22"/>
          <w:szCs w:val="22"/>
          <w:lang w:val="lv-LV"/>
        </w:rPr>
        <w:t xml:space="preserve">lauksaimniecības kultūru postījumu vietās Medību likuma, Medību noteikumu u.c. medību jomu reglamentējošo normatīvo aktu noteiktajā kārtībā, t.sk. </w:t>
      </w:r>
      <w:r w:rsidR="007D20FB" w:rsidRPr="009966A3">
        <w:rPr>
          <w:sz w:val="22"/>
          <w:szCs w:val="22"/>
          <w:lang w:val="lv-LV"/>
        </w:rPr>
        <w:t xml:space="preserve">saskaņā ar </w:t>
      </w:r>
      <w:r w:rsidR="00325492" w:rsidRPr="009966A3">
        <w:rPr>
          <w:sz w:val="22"/>
          <w:szCs w:val="22"/>
          <w:lang w:val="lv-LV"/>
        </w:rPr>
        <w:t>„MK</w:t>
      </w:r>
      <w:r w:rsidR="0066598D" w:rsidRPr="009966A3">
        <w:rPr>
          <w:sz w:val="22"/>
          <w:szCs w:val="22"/>
          <w:lang w:val="lv-LV"/>
        </w:rPr>
        <w:t>_____________</w:t>
      </w:r>
      <w:r w:rsidR="00325492" w:rsidRPr="009966A3">
        <w:rPr>
          <w:sz w:val="22"/>
          <w:szCs w:val="22"/>
          <w:lang w:val="lv-LV"/>
        </w:rPr>
        <w:t xml:space="preserve">” izstrādātajiem un pieņemtajiem iekšējiem normatīvajiem aktiem, saskaņojot šīs darbības un saņemot no „MK </w:t>
      </w:r>
      <w:r w:rsidR="0066598D" w:rsidRPr="009966A3">
        <w:rPr>
          <w:sz w:val="22"/>
          <w:szCs w:val="22"/>
          <w:lang w:val="lv-LV"/>
        </w:rPr>
        <w:t>________________</w:t>
      </w:r>
      <w:r w:rsidR="000A0447">
        <w:rPr>
          <w:sz w:val="22"/>
          <w:szCs w:val="22"/>
          <w:lang w:val="lv-LV"/>
        </w:rPr>
        <w:t xml:space="preserve">” </w:t>
      </w:r>
      <w:r w:rsidR="00C11983" w:rsidRPr="009966A3">
        <w:rPr>
          <w:sz w:val="22"/>
          <w:szCs w:val="22"/>
          <w:lang w:val="lv-LV"/>
        </w:rPr>
        <w:t>ik</w:t>
      </w:r>
      <w:r w:rsidR="00325492" w:rsidRPr="009966A3">
        <w:rPr>
          <w:sz w:val="22"/>
          <w:szCs w:val="22"/>
          <w:lang w:val="lv-LV"/>
        </w:rPr>
        <w:t>reiz</w:t>
      </w:r>
      <w:r w:rsidR="00317C40" w:rsidRPr="009966A3">
        <w:rPr>
          <w:sz w:val="22"/>
          <w:szCs w:val="22"/>
          <w:lang w:val="lv-LV"/>
        </w:rPr>
        <w:t>ēju atļauju</w:t>
      </w:r>
      <w:r w:rsidR="00880586" w:rsidRPr="009966A3">
        <w:rPr>
          <w:sz w:val="22"/>
          <w:szCs w:val="22"/>
          <w:lang w:val="lv-LV"/>
        </w:rPr>
        <w:t>;</w:t>
      </w:r>
    </w:p>
    <w:p w:rsidR="00325492" w:rsidRPr="009966A3" w:rsidRDefault="00317C40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4.</w:t>
      </w:r>
      <w:r w:rsidR="00DE4DFF" w:rsidRPr="009966A3">
        <w:rPr>
          <w:sz w:val="22"/>
          <w:szCs w:val="22"/>
          <w:lang w:val="lv-LV"/>
        </w:rPr>
        <w:t>4</w:t>
      </w:r>
      <w:r w:rsidRPr="009966A3">
        <w:rPr>
          <w:sz w:val="22"/>
          <w:szCs w:val="22"/>
          <w:lang w:val="lv-LV"/>
        </w:rPr>
        <w:t>. P</w:t>
      </w:r>
      <w:r w:rsidR="00325492" w:rsidRPr="009966A3">
        <w:rPr>
          <w:sz w:val="22"/>
          <w:szCs w:val="22"/>
          <w:lang w:val="lv-LV"/>
        </w:rPr>
        <w:t>iedalīties “MK</w:t>
      </w:r>
      <w:r w:rsidR="0066598D" w:rsidRPr="009966A3">
        <w:rPr>
          <w:sz w:val="22"/>
          <w:szCs w:val="22"/>
          <w:lang w:val="lv-LV"/>
        </w:rPr>
        <w:t>_______________</w:t>
      </w:r>
      <w:r w:rsidR="00325492" w:rsidRPr="009966A3">
        <w:rPr>
          <w:sz w:val="22"/>
          <w:szCs w:val="22"/>
          <w:lang w:val="lv-LV"/>
        </w:rPr>
        <w:t xml:space="preserve">” </w:t>
      </w:r>
      <w:r w:rsidR="005529F2" w:rsidRPr="009966A3">
        <w:rPr>
          <w:sz w:val="22"/>
          <w:szCs w:val="22"/>
          <w:lang w:val="lv-LV"/>
        </w:rPr>
        <w:t>organizētajās medībās ar dzinējiem</w:t>
      </w:r>
      <w:r w:rsidR="00325492" w:rsidRPr="009966A3">
        <w:rPr>
          <w:sz w:val="22"/>
          <w:szCs w:val="22"/>
          <w:lang w:val="lv-LV"/>
        </w:rPr>
        <w:t>, ja tās notiek uz Īpašnieka zemes;</w:t>
      </w:r>
    </w:p>
    <w:p w:rsidR="00325492" w:rsidRPr="009966A3" w:rsidRDefault="00325492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4.</w:t>
      </w:r>
      <w:r w:rsidR="00DE4DFF" w:rsidRPr="009966A3">
        <w:rPr>
          <w:sz w:val="22"/>
          <w:szCs w:val="22"/>
          <w:lang w:val="lv-LV"/>
        </w:rPr>
        <w:t>5. Saņemt</w:t>
      </w:r>
      <w:r w:rsidR="00880586" w:rsidRPr="009966A3">
        <w:rPr>
          <w:sz w:val="22"/>
          <w:szCs w:val="22"/>
          <w:lang w:val="lv-LV"/>
        </w:rPr>
        <w:t xml:space="preserve"> medību produkcijas</w:t>
      </w:r>
      <w:r w:rsidR="007D20FB" w:rsidRPr="009966A3">
        <w:rPr>
          <w:sz w:val="22"/>
          <w:szCs w:val="22"/>
          <w:lang w:val="lv-LV"/>
        </w:rPr>
        <w:t xml:space="preserve"> porcij</w:t>
      </w:r>
      <w:r w:rsidR="00DE4DFF" w:rsidRPr="009966A3">
        <w:rPr>
          <w:sz w:val="22"/>
          <w:szCs w:val="22"/>
          <w:lang w:val="lv-LV"/>
        </w:rPr>
        <w:t>u</w:t>
      </w:r>
      <w:r w:rsidR="00CC635A">
        <w:rPr>
          <w:sz w:val="22"/>
          <w:szCs w:val="22"/>
          <w:lang w:val="lv-LV"/>
        </w:rPr>
        <w:t xml:space="preserve"> </w:t>
      </w:r>
      <w:r w:rsidR="007D20FB" w:rsidRPr="009966A3">
        <w:rPr>
          <w:sz w:val="22"/>
          <w:szCs w:val="22"/>
          <w:lang w:val="lv-LV"/>
        </w:rPr>
        <w:t>proporcionāli medību</w:t>
      </w:r>
      <w:r w:rsidRPr="009966A3">
        <w:rPr>
          <w:sz w:val="22"/>
          <w:szCs w:val="22"/>
          <w:lang w:val="lv-LV"/>
        </w:rPr>
        <w:t xml:space="preserve"> dalībnieku skaitam, ja medījamais dzīvni</w:t>
      </w:r>
      <w:r w:rsidR="00DE4DFF" w:rsidRPr="009966A3">
        <w:rPr>
          <w:sz w:val="22"/>
          <w:szCs w:val="22"/>
          <w:lang w:val="lv-LV"/>
        </w:rPr>
        <w:t>eks nomedīts uz Īpašnieka zemes;</w:t>
      </w:r>
    </w:p>
    <w:p w:rsidR="00DE4DFF" w:rsidRPr="009966A3" w:rsidRDefault="00412247" w:rsidP="00DE4DFF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4.6</w:t>
      </w:r>
      <w:r w:rsidR="00DE4DFF" w:rsidRPr="009966A3">
        <w:rPr>
          <w:sz w:val="22"/>
          <w:szCs w:val="22"/>
          <w:lang w:val="lv-LV"/>
        </w:rPr>
        <w:t>. Īpašnieks nav tiesīgs izvirzīt prasības par zaudējumu atlīdzināšanu medījamo dzīvnieku izdarīto postījumu gadījumā, ja postījumi ir veikti attiecīgās sugas saudzēšanas laikā, kad medības ir aizliegtas</w:t>
      </w:r>
      <w:r>
        <w:rPr>
          <w:sz w:val="22"/>
          <w:szCs w:val="22"/>
          <w:lang w:val="lv-LV"/>
        </w:rPr>
        <w:t xml:space="preserve"> </w:t>
      </w:r>
      <w:r w:rsidR="00E15EE8" w:rsidRPr="00412247">
        <w:rPr>
          <w:sz w:val="22"/>
          <w:szCs w:val="22"/>
          <w:lang w:val="lv-LV"/>
        </w:rPr>
        <w:t>vai īpašnieks nav nekavējoties informējis medību tiesību lietotāju par postījumu sākšanos</w:t>
      </w:r>
      <w:r w:rsidR="00DE4DFF" w:rsidRPr="00412247">
        <w:rPr>
          <w:sz w:val="22"/>
          <w:szCs w:val="22"/>
          <w:lang w:val="lv-LV"/>
        </w:rPr>
        <w:t>;</w:t>
      </w:r>
    </w:p>
    <w:p w:rsidR="00856C3F" w:rsidRPr="009966A3" w:rsidRDefault="00856C3F" w:rsidP="00325492">
      <w:pPr>
        <w:jc w:val="both"/>
        <w:rPr>
          <w:sz w:val="22"/>
          <w:szCs w:val="22"/>
          <w:lang w:val="lv-LV"/>
        </w:rPr>
      </w:pPr>
    </w:p>
    <w:p w:rsidR="00317C40" w:rsidRPr="009966A3" w:rsidRDefault="00856C3F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u w:val="single"/>
          <w:lang w:val="lv-LV"/>
        </w:rPr>
        <w:t>P</w:t>
      </w:r>
      <w:r w:rsidR="00317C40" w:rsidRPr="009966A3">
        <w:rPr>
          <w:sz w:val="22"/>
          <w:szCs w:val="22"/>
          <w:u w:val="single"/>
          <w:lang w:val="lv-LV"/>
        </w:rPr>
        <w:t>ienākumi</w:t>
      </w:r>
      <w:r w:rsidR="00317C40" w:rsidRPr="009966A3">
        <w:rPr>
          <w:sz w:val="22"/>
          <w:szCs w:val="22"/>
          <w:lang w:val="lv-LV"/>
        </w:rPr>
        <w:t>:</w:t>
      </w:r>
    </w:p>
    <w:p w:rsidR="00E03803" w:rsidRPr="009966A3" w:rsidRDefault="00E03803" w:rsidP="00325492">
      <w:pPr>
        <w:jc w:val="both"/>
        <w:rPr>
          <w:sz w:val="22"/>
          <w:szCs w:val="22"/>
          <w:lang w:val="lv-LV"/>
        </w:rPr>
      </w:pPr>
    </w:p>
    <w:p w:rsidR="00AF44E8" w:rsidRPr="009966A3" w:rsidRDefault="00AF44E8" w:rsidP="00AF44E8">
      <w:pPr>
        <w:pStyle w:val="NoSpacing"/>
        <w:jc w:val="both"/>
        <w:rPr>
          <w:rFonts w:ascii="Times New Roman" w:hAnsi="Times New Roman"/>
        </w:rPr>
      </w:pPr>
      <w:r w:rsidRPr="009966A3">
        <w:rPr>
          <w:rFonts w:ascii="Times New Roman" w:hAnsi="Times New Roman"/>
        </w:rPr>
        <w:t>4.</w:t>
      </w:r>
      <w:r w:rsidR="00412247">
        <w:rPr>
          <w:rFonts w:ascii="Times New Roman" w:hAnsi="Times New Roman"/>
        </w:rPr>
        <w:t>7</w:t>
      </w:r>
      <w:r w:rsidRPr="009966A3">
        <w:rPr>
          <w:rFonts w:ascii="Times New Roman" w:hAnsi="Times New Roman"/>
        </w:rPr>
        <w:t xml:space="preserve">. </w:t>
      </w:r>
      <w:r w:rsidR="001D4C1F" w:rsidRPr="009966A3">
        <w:rPr>
          <w:rFonts w:ascii="Times New Roman" w:hAnsi="Times New Roman"/>
        </w:rPr>
        <w:t>I</w:t>
      </w:r>
      <w:r w:rsidR="00601A15" w:rsidRPr="009966A3">
        <w:rPr>
          <w:rFonts w:ascii="Times New Roman" w:hAnsi="Times New Roman"/>
        </w:rPr>
        <w:t xml:space="preserve">evērot, ka Medību tiesības vienlaikus </w:t>
      </w:r>
      <w:r w:rsidR="00DE4DFF" w:rsidRPr="009966A3">
        <w:rPr>
          <w:rFonts w:ascii="Times New Roman" w:hAnsi="Times New Roman"/>
        </w:rPr>
        <w:t>var nodot tikai vienai personai;</w:t>
      </w:r>
    </w:p>
    <w:p w:rsidR="00AF44E8" w:rsidRPr="009966A3" w:rsidRDefault="00AF44E8" w:rsidP="00AF44E8">
      <w:pPr>
        <w:pStyle w:val="NoSpacing"/>
        <w:jc w:val="both"/>
        <w:rPr>
          <w:rFonts w:ascii="Times New Roman" w:hAnsi="Times New Roman"/>
          <w:lang w:eastAsia="lv-LV"/>
        </w:rPr>
      </w:pPr>
      <w:r w:rsidRPr="009966A3">
        <w:rPr>
          <w:rFonts w:ascii="Times New Roman" w:hAnsi="Times New Roman"/>
        </w:rPr>
        <w:t>4</w:t>
      </w:r>
      <w:r w:rsidR="00B625F2" w:rsidRPr="009966A3">
        <w:rPr>
          <w:rFonts w:ascii="Times New Roman" w:hAnsi="Times New Roman"/>
        </w:rPr>
        <w:t>.</w:t>
      </w:r>
      <w:r w:rsidR="00412247">
        <w:rPr>
          <w:rFonts w:ascii="Times New Roman" w:hAnsi="Times New Roman"/>
        </w:rPr>
        <w:t>8</w:t>
      </w:r>
      <w:r w:rsidR="00B625F2" w:rsidRPr="009966A3">
        <w:rPr>
          <w:rFonts w:ascii="Times New Roman" w:hAnsi="Times New Roman"/>
        </w:rPr>
        <w:t>.</w:t>
      </w:r>
      <w:r w:rsidR="001D4C1F" w:rsidRPr="009966A3">
        <w:rPr>
          <w:rFonts w:ascii="Times New Roman" w:hAnsi="Times New Roman"/>
          <w:lang w:eastAsia="lv-LV"/>
        </w:rPr>
        <w:t xml:space="preserve"> N</w:t>
      </w:r>
      <w:r w:rsidR="00B625F2" w:rsidRPr="009966A3">
        <w:rPr>
          <w:rFonts w:ascii="Times New Roman" w:hAnsi="Times New Roman"/>
          <w:lang w:eastAsia="lv-LV"/>
        </w:rPr>
        <w:t xml:space="preserve">odrošināt aizsardzības pasākumus pret iespējamiem medījamo dzīvnieku nodarītiem postījumiem, ciktāl tas nav pretrunā ar vides un dabas aizsardzības prasībām, un par tiem informēt arī </w:t>
      </w:r>
      <w:r w:rsidR="00DF56D0" w:rsidRPr="009966A3">
        <w:rPr>
          <w:rFonts w:ascii="Times New Roman" w:hAnsi="Times New Roman"/>
          <w:lang w:eastAsia="lv-LV"/>
        </w:rPr>
        <w:t>„M/K _____________”</w:t>
      </w:r>
      <w:r w:rsidR="00B625F2" w:rsidRPr="009966A3">
        <w:rPr>
          <w:rFonts w:ascii="Times New Roman" w:hAnsi="Times New Roman"/>
          <w:lang w:eastAsia="lv-LV"/>
        </w:rPr>
        <w:t>;</w:t>
      </w:r>
    </w:p>
    <w:p w:rsidR="009059CA" w:rsidRDefault="00C86B2F" w:rsidP="00E3573F">
      <w:pPr>
        <w:pStyle w:val="NoSpacing"/>
        <w:jc w:val="both"/>
        <w:rPr>
          <w:rFonts w:ascii="Times New Roman" w:hAnsi="Times New Roman"/>
        </w:rPr>
      </w:pPr>
      <w:r w:rsidRPr="009966A3">
        <w:rPr>
          <w:rFonts w:ascii="Times New Roman" w:hAnsi="Times New Roman"/>
          <w:lang w:eastAsia="lv-LV"/>
        </w:rPr>
        <w:t>4.</w:t>
      </w:r>
      <w:r w:rsidR="00412247">
        <w:rPr>
          <w:rFonts w:ascii="Times New Roman" w:hAnsi="Times New Roman"/>
          <w:lang w:eastAsia="lv-LV"/>
        </w:rPr>
        <w:t>9</w:t>
      </w:r>
      <w:r w:rsidRPr="009966A3">
        <w:rPr>
          <w:rFonts w:ascii="Times New Roman" w:hAnsi="Times New Roman"/>
          <w:lang w:eastAsia="lv-LV"/>
        </w:rPr>
        <w:t xml:space="preserve">. </w:t>
      </w:r>
      <w:r w:rsidR="001D4C1F" w:rsidRPr="009966A3">
        <w:rPr>
          <w:rFonts w:ascii="Times New Roman" w:hAnsi="Times New Roman"/>
          <w:lang w:eastAsia="lv-LV"/>
        </w:rPr>
        <w:t>N</w:t>
      </w:r>
      <w:r w:rsidRPr="009966A3">
        <w:rPr>
          <w:rFonts w:ascii="Times New Roman" w:hAnsi="Times New Roman"/>
          <w:lang w:eastAsia="lv-LV"/>
        </w:rPr>
        <w:t xml:space="preserve">ekavējoties </w:t>
      </w:r>
      <w:r w:rsidR="008A086A" w:rsidRPr="009966A3">
        <w:rPr>
          <w:rFonts w:ascii="Times New Roman" w:hAnsi="Times New Roman"/>
          <w:lang w:eastAsia="lv-LV"/>
        </w:rPr>
        <w:t>ziņot „MK______________________”</w:t>
      </w:r>
      <w:r w:rsidRPr="009966A3">
        <w:rPr>
          <w:rFonts w:ascii="Times New Roman" w:hAnsi="Times New Roman"/>
          <w:lang w:eastAsia="lv-LV"/>
        </w:rPr>
        <w:t xml:space="preserve"> par konstatētajiem medījamo dzīvnieku nodarītajiem postījumiem</w:t>
      </w:r>
      <w:r w:rsidR="008A086A" w:rsidRPr="009966A3">
        <w:rPr>
          <w:rFonts w:ascii="Times New Roman" w:hAnsi="Times New Roman"/>
        </w:rPr>
        <w:t xml:space="preserve"> un norādīt vietu</w:t>
      </w:r>
      <w:r w:rsidR="003F32D6" w:rsidRPr="009966A3">
        <w:rPr>
          <w:rFonts w:ascii="Times New Roman" w:hAnsi="Times New Roman"/>
        </w:rPr>
        <w:t xml:space="preserve"> medību torņa vai tam pielīdzināmo ietaišu ierīkošanai</w:t>
      </w:r>
      <w:r w:rsidR="008A086A" w:rsidRPr="009966A3">
        <w:rPr>
          <w:rFonts w:ascii="Times New Roman" w:hAnsi="Times New Roman"/>
        </w:rPr>
        <w:t xml:space="preserve">. </w:t>
      </w:r>
    </w:p>
    <w:p w:rsidR="003F32D6" w:rsidRPr="009966A3" w:rsidRDefault="00412247" w:rsidP="00E3573F">
      <w:pPr>
        <w:pStyle w:val="NoSpacing"/>
        <w:jc w:val="both"/>
        <w:rPr>
          <w:rFonts w:ascii="Times New Roman" w:hAnsi="Times New Roman"/>
          <w:lang w:eastAsia="lv-LV"/>
        </w:rPr>
      </w:pPr>
      <w:r>
        <w:rPr>
          <w:rFonts w:ascii="Times New Roman" w:hAnsi="Times New Roman"/>
        </w:rPr>
        <w:t>4.10</w:t>
      </w:r>
      <w:r w:rsidR="009059CA">
        <w:rPr>
          <w:rFonts w:ascii="Times New Roman" w:hAnsi="Times New Roman"/>
        </w:rPr>
        <w:t xml:space="preserve">. </w:t>
      </w:r>
      <w:r w:rsidR="003F32D6" w:rsidRPr="009966A3">
        <w:rPr>
          <w:rFonts w:ascii="Times New Roman" w:hAnsi="Times New Roman"/>
        </w:rPr>
        <w:t xml:space="preserve">Ja </w:t>
      </w:r>
      <w:r w:rsidR="009059CA">
        <w:rPr>
          <w:rFonts w:ascii="Times New Roman" w:hAnsi="Times New Roman"/>
        </w:rPr>
        <w:t xml:space="preserve">punktos 4.9. un 4.10. </w:t>
      </w:r>
      <w:r w:rsidR="003F32D6" w:rsidRPr="009966A3">
        <w:rPr>
          <w:rFonts w:ascii="Times New Roman" w:hAnsi="Times New Roman"/>
        </w:rPr>
        <w:t>minētās darbības nav veiktas</w:t>
      </w:r>
      <w:r w:rsidR="00E409B0">
        <w:rPr>
          <w:rFonts w:ascii="Times New Roman" w:hAnsi="Times New Roman"/>
        </w:rPr>
        <w:t>,</w:t>
      </w:r>
      <w:r w:rsidR="003F32D6" w:rsidRPr="009966A3">
        <w:rPr>
          <w:rFonts w:ascii="Times New Roman" w:hAnsi="Times New Roman"/>
        </w:rPr>
        <w:t xml:space="preserve"> Īpašniekam zūd prasījuma tiesības par zaudējumu atlīdzināšanu medījamo dzīvnieku postījumu gadījumos;</w:t>
      </w:r>
    </w:p>
    <w:p w:rsidR="00E3573F" w:rsidRPr="009966A3" w:rsidRDefault="00E3573F" w:rsidP="00E3573F">
      <w:pPr>
        <w:pStyle w:val="NoSpacing"/>
        <w:jc w:val="both"/>
        <w:rPr>
          <w:rFonts w:ascii="Times New Roman" w:hAnsi="Times New Roman"/>
          <w:lang w:eastAsia="lv-LV"/>
        </w:rPr>
      </w:pPr>
      <w:r w:rsidRPr="009966A3">
        <w:rPr>
          <w:rFonts w:ascii="Times New Roman" w:hAnsi="Times New Roman"/>
          <w:lang w:eastAsia="lv-LV"/>
        </w:rPr>
        <w:t>4.</w:t>
      </w:r>
      <w:r w:rsidR="00DE4DFF" w:rsidRPr="009966A3">
        <w:rPr>
          <w:rFonts w:ascii="Times New Roman" w:hAnsi="Times New Roman"/>
          <w:lang w:eastAsia="lv-LV"/>
        </w:rPr>
        <w:t>1</w:t>
      </w:r>
      <w:r w:rsidR="00412247">
        <w:rPr>
          <w:rFonts w:ascii="Times New Roman" w:hAnsi="Times New Roman"/>
          <w:lang w:eastAsia="lv-LV"/>
        </w:rPr>
        <w:t>1</w:t>
      </w:r>
      <w:r w:rsidRPr="009966A3">
        <w:rPr>
          <w:rFonts w:ascii="Times New Roman" w:hAnsi="Times New Roman"/>
          <w:lang w:eastAsia="lv-LV"/>
        </w:rPr>
        <w:t xml:space="preserve">. </w:t>
      </w:r>
      <w:r w:rsidR="001D4C1F" w:rsidRPr="009966A3">
        <w:rPr>
          <w:rFonts w:ascii="Times New Roman" w:hAnsi="Times New Roman"/>
          <w:lang w:eastAsia="lv-LV"/>
        </w:rPr>
        <w:t>N</w:t>
      </w:r>
      <w:r w:rsidRPr="009966A3">
        <w:rPr>
          <w:rFonts w:ascii="Times New Roman" w:hAnsi="Times New Roman"/>
          <w:lang w:eastAsia="lv-LV"/>
        </w:rPr>
        <w:t>e</w:t>
      </w:r>
      <w:r w:rsidR="00C954F1" w:rsidRPr="009966A3">
        <w:rPr>
          <w:rFonts w:ascii="Times New Roman" w:hAnsi="Times New Roman"/>
          <w:lang w:eastAsia="lv-LV"/>
        </w:rPr>
        <w:t xml:space="preserve">traucēt un ļaut brīvi </w:t>
      </w:r>
      <w:r w:rsidR="00876D60" w:rsidRPr="009966A3">
        <w:rPr>
          <w:rFonts w:ascii="Times New Roman" w:hAnsi="Times New Roman"/>
          <w:lang w:eastAsia="lv-LV"/>
        </w:rPr>
        <w:t>medīt savā Īpašumā;</w:t>
      </w:r>
    </w:p>
    <w:p w:rsidR="00211F3E" w:rsidRPr="009966A3" w:rsidRDefault="00211F3E" w:rsidP="008A086A">
      <w:pPr>
        <w:pStyle w:val="NoSpacing"/>
        <w:jc w:val="center"/>
        <w:rPr>
          <w:rFonts w:ascii="Times New Roman" w:hAnsi="Times New Roman"/>
          <w:lang w:eastAsia="lv-LV"/>
        </w:rPr>
      </w:pPr>
    </w:p>
    <w:p w:rsidR="00325492" w:rsidRPr="009966A3" w:rsidRDefault="00296701" w:rsidP="001D4C1F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  <w:lang w:val="lv-LV"/>
        </w:rPr>
      </w:pPr>
      <w:r w:rsidRPr="009966A3">
        <w:rPr>
          <w:b/>
          <w:sz w:val="22"/>
          <w:szCs w:val="22"/>
          <w:lang w:val="lv-LV"/>
        </w:rPr>
        <w:t>Samaksa un savstarpējie norēķini.</w:t>
      </w:r>
    </w:p>
    <w:p w:rsidR="001D4C1F" w:rsidRPr="009966A3" w:rsidRDefault="001D4C1F" w:rsidP="001D4C1F">
      <w:pPr>
        <w:jc w:val="both"/>
        <w:rPr>
          <w:b/>
          <w:sz w:val="22"/>
          <w:szCs w:val="22"/>
          <w:lang w:val="lv-LV"/>
        </w:rPr>
      </w:pPr>
    </w:p>
    <w:p w:rsidR="00CA7B2D" w:rsidRPr="009966A3" w:rsidRDefault="00FF17F7" w:rsidP="00296701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Kā samaksa par noslēgto medību tiesību nodošanas līgumu kalpo</w:t>
      </w:r>
      <w:r w:rsidR="00CA7B2D" w:rsidRPr="009966A3">
        <w:rPr>
          <w:sz w:val="22"/>
          <w:szCs w:val="22"/>
          <w:lang w:val="lv-LV"/>
        </w:rPr>
        <w:t>:</w:t>
      </w:r>
    </w:p>
    <w:p w:rsidR="00031EB9" w:rsidRPr="009966A3" w:rsidRDefault="00CA7B2D" w:rsidP="00296701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 xml:space="preserve">5.1. </w:t>
      </w:r>
      <w:r w:rsidR="00D140E1">
        <w:rPr>
          <w:sz w:val="22"/>
          <w:szCs w:val="22"/>
          <w:lang w:val="lv-LV"/>
        </w:rPr>
        <w:t>M</w:t>
      </w:r>
      <w:r w:rsidR="00880586" w:rsidRPr="009966A3">
        <w:rPr>
          <w:sz w:val="22"/>
          <w:szCs w:val="22"/>
          <w:lang w:val="lv-LV"/>
        </w:rPr>
        <w:t>edību produkcijas</w:t>
      </w:r>
      <w:r w:rsidR="00FF17F7" w:rsidRPr="009966A3">
        <w:rPr>
          <w:sz w:val="22"/>
          <w:szCs w:val="22"/>
          <w:lang w:val="lv-LV"/>
        </w:rPr>
        <w:t xml:space="preserve"> porcija no medījuma, kas nome</w:t>
      </w:r>
      <w:r w:rsidR="001D4C1F" w:rsidRPr="009966A3">
        <w:rPr>
          <w:sz w:val="22"/>
          <w:szCs w:val="22"/>
          <w:lang w:val="lv-LV"/>
        </w:rPr>
        <w:t>dīts uz Īpašnieka zemes;</w:t>
      </w:r>
    </w:p>
    <w:p w:rsidR="00CA7B2D" w:rsidRPr="009966A3" w:rsidRDefault="00D140E1" w:rsidP="00296701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5.2. S</w:t>
      </w:r>
      <w:r w:rsidR="00CA7B2D" w:rsidRPr="009966A3">
        <w:rPr>
          <w:sz w:val="22"/>
          <w:szCs w:val="22"/>
          <w:lang w:val="lv-LV"/>
        </w:rPr>
        <w:t>niegtie pakalpojumi par medījamo d</w:t>
      </w:r>
      <w:r w:rsidR="001D4C1F" w:rsidRPr="009966A3">
        <w:rPr>
          <w:sz w:val="22"/>
          <w:szCs w:val="22"/>
          <w:lang w:val="lv-LV"/>
        </w:rPr>
        <w:t>zīvnieku postījumu ierobežošanu;</w:t>
      </w:r>
    </w:p>
    <w:p w:rsidR="00F6782C" w:rsidRDefault="00F6782C" w:rsidP="00296701">
      <w:pPr>
        <w:jc w:val="both"/>
        <w:rPr>
          <w:sz w:val="22"/>
          <w:szCs w:val="22"/>
          <w:lang w:val="lv-LV"/>
        </w:rPr>
      </w:pPr>
    </w:p>
    <w:p w:rsidR="00F6782C" w:rsidRPr="009966A3" w:rsidRDefault="00F6782C" w:rsidP="00296701">
      <w:pPr>
        <w:jc w:val="both"/>
        <w:rPr>
          <w:sz w:val="22"/>
          <w:szCs w:val="22"/>
          <w:lang w:val="lv-LV"/>
        </w:rPr>
      </w:pPr>
    </w:p>
    <w:p w:rsidR="00594519" w:rsidRPr="009966A3" w:rsidRDefault="00594519" w:rsidP="00325492">
      <w:pPr>
        <w:jc w:val="both"/>
        <w:rPr>
          <w:b/>
          <w:sz w:val="22"/>
          <w:szCs w:val="22"/>
          <w:lang w:val="lv-LV"/>
        </w:rPr>
      </w:pPr>
    </w:p>
    <w:p w:rsidR="00E03803" w:rsidRPr="009966A3" w:rsidRDefault="00E03803" w:rsidP="00E03803">
      <w:pPr>
        <w:pStyle w:val="NoSpacing"/>
        <w:numPr>
          <w:ilvl w:val="0"/>
          <w:numId w:val="7"/>
        </w:numPr>
        <w:rPr>
          <w:rFonts w:ascii="Times New Roman" w:hAnsi="Times New Roman"/>
          <w:b/>
        </w:rPr>
      </w:pPr>
      <w:r w:rsidRPr="009966A3">
        <w:rPr>
          <w:rFonts w:ascii="Times New Roman" w:hAnsi="Times New Roman"/>
          <w:b/>
        </w:rPr>
        <w:t>Strīdu risināšanas kārtība un c</w:t>
      </w:r>
      <w:r w:rsidR="00325492" w:rsidRPr="009966A3">
        <w:rPr>
          <w:rFonts w:ascii="Times New Roman" w:hAnsi="Times New Roman"/>
          <w:b/>
        </w:rPr>
        <w:t>iti noteikumi</w:t>
      </w:r>
    </w:p>
    <w:p w:rsidR="00E03803" w:rsidRPr="009966A3" w:rsidRDefault="00E03803" w:rsidP="00E03803">
      <w:pPr>
        <w:pStyle w:val="NoSpacing"/>
        <w:ind w:left="720"/>
        <w:rPr>
          <w:rFonts w:ascii="Times New Roman" w:hAnsi="Times New Roman"/>
          <w:lang w:eastAsia="lv-LV"/>
        </w:rPr>
      </w:pPr>
    </w:p>
    <w:p w:rsidR="000666C8" w:rsidRDefault="00F2413E" w:rsidP="00E03803">
      <w:pPr>
        <w:pStyle w:val="NoSpacing"/>
        <w:jc w:val="both"/>
        <w:rPr>
          <w:rFonts w:ascii="Times New Roman" w:hAnsi="Times New Roman"/>
          <w:lang w:eastAsia="lv-LV"/>
        </w:rPr>
      </w:pPr>
      <w:r w:rsidRPr="009966A3">
        <w:rPr>
          <w:rFonts w:ascii="Times New Roman" w:hAnsi="Times New Roman"/>
          <w:lang w:eastAsia="lv-LV"/>
        </w:rPr>
        <w:t>6</w:t>
      </w:r>
      <w:r w:rsidR="00E03803" w:rsidRPr="009966A3">
        <w:rPr>
          <w:rFonts w:ascii="Times New Roman" w:hAnsi="Times New Roman"/>
          <w:lang w:eastAsia="lv-LV"/>
        </w:rPr>
        <w:t>.</w:t>
      </w:r>
      <w:r w:rsidRPr="009966A3">
        <w:rPr>
          <w:rFonts w:ascii="Times New Roman" w:hAnsi="Times New Roman"/>
          <w:lang w:eastAsia="lv-LV"/>
        </w:rPr>
        <w:t>1</w:t>
      </w:r>
      <w:r w:rsidR="00E03803" w:rsidRPr="009966A3">
        <w:rPr>
          <w:rFonts w:ascii="Times New Roman" w:hAnsi="Times New Roman"/>
          <w:lang w:eastAsia="lv-LV"/>
        </w:rPr>
        <w:t>. Visas domstarp</w:t>
      </w:r>
      <w:r w:rsidR="000666C8">
        <w:rPr>
          <w:rFonts w:ascii="Times New Roman" w:hAnsi="Times New Roman"/>
          <w:lang w:eastAsia="lv-LV"/>
        </w:rPr>
        <w:t>ības tiek risinātas sarunu ceļā;</w:t>
      </w:r>
    </w:p>
    <w:p w:rsidR="00E03803" w:rsidRPr="009966A3" w:rsidRDefault="000666C8" w:rsidP="00E03803">
      <w:pPr>
        <w:pStyle w:val="NoSpacing"/>
        <w:jc w:val="both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  <w:t xml:space="preserve">6.2. </w:t>
      </w:r>
      <w:r w:rsidR="00E03803" w:rsidRPr="009966A3">
        <w:rPr>
          <w:rFonts w:ascii="Times New Roman" w:hAnsi="Times New Roman"/>
          <w:lang w:eastAsia="lv-LV"/>
        </w:rPr>
        <w:t>Ja domstarpības nav iespējams atrisināt Pušu savstarpējās sarunās, tad Puses griežas pēc palīdzības vietējās pašvaldības Medību koordinācijas komisij</w:t>
      </w:r>
      <w:r w:rsidR="00856C3F" w:rsidRPr="009966A3">
        <w:rPr>
          <w:rFonts w:ascii="Times New Roman" w:hAnsi="Times New Roman"/>
          <w:lang w:eastAsia="lv-LV"/>
        </w:rPr>
        <w:t>ā;</w:t>
      </w:r>
    </w:p>
    <w:p w:rsidR="00325492" w:rsidRPr="009966A3" w:rsidRDefault="00325492" w:rsidP="00325492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  <w:r w:rsidRPr="009966A3">
        <w:rPr>
          <w:rFonts w:ascii="Times New Roman" w:hAnsi="Times New Roman"/>
          <w:sz w:val="22"/>
          <w:szCs w:val="22"/>
          <w:lang w:val="lv-LV"/>
        </w:rPr>
        <w:lastRenderedPageBreak/>
        <w:t>6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>.</w:t>
      </w:r>
      <w:r w:rsidR="000666C8">
        <w:rPr>
          <w:rFonts w:ascii="Times New Roman" w:hAnsi="Times New Roman"/>
          <w:sz w:val="22"/>
          <w:szCs w:val="22"/>
          <w:lang w:val="lv-LV"/>
        </w:rPr>
        <w:t>3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>.Ja domstarpības un strīdi</w:t>
      </w:r>
      <w:r w:rsidRPr="009966A3">
        <w:rPr>
          <w:rFonts w:ascii="Times New Roman" w:hAnsi="Times New Roman"/>
          <w:sz w:val="22"/>
          <w:szCs w:val="22"/>
          <w:lang w:val="lv-LV"/>
        </w:rPr>
        <w:t>,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 xml:space="preserve"> kas radušies starp Pusēm</w:t>
      </w:r>
      <w:r w:rsidR="001722B3">
        <w:rPr>
          <w:rFonts w:ascii="Times New Roman" w:hAnsi="Times New Roman"/>
          <w:sz w:val="22"/>
          <w:szCs w:val="22"/>
          <w:lang w:val="lv-LV"/>
        </w:rPr>
        <w:t>,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 xml:space="preserve"> nav atrisināmi</w:t>
      </w:r>
      <w:r w:rsidRPr="009966A3">
        <w:rPr>
          <w:rFonts w:ascii="Times New Roman" w:hAnsi="Times New Roman"/>
          <w:sz w:val="22"/>
          <w:szCs w:val="22"/>
          <w:lang w:val="lv-LV"/>
        </w:rPr>
        <w:t xml:space="preserve"> savstarpējo sarunu ceļā,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 xml:space="preserve"> vai ar vietējās pašvaldības Medību koordin</w:t>
      </w:r>
      <w:r w:rsidR="000666C8">
        <w:rPr>
          <w:rFonts w:ascii="Times New Roman" w:hAnsi="Times New Roman"/>
          <w:sz w:val="22"/>
          <w:szCs w:val="22"/>
          <w:lang w:val="lv-LV"/>
        </w:rPr>
        <w:t>ācijas komisijas palīdzību,</w:t>
      </w:r>
      <w:r w:rsidRPr="009966A3">
        <w:rPr>
          <w:rFonts w:ascii="Times New Roman" w:hAnsi="Times New Roman"/>
          <w:sz w:val="22"/>
          <w:szCs w:val="22"/>
          <w:lang w:val="lv-LV"/>
        </w:rPr>
        <w:t xml:space="preserve"> strīda izskatīšana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 xml:space="preserve"> tiek</w:t>
      </w:r>
      <w:r w:rsidRPr="009966A3">
        <w:rPr>
          <w:rFonts w:ascii="Times New Roman" w:hAnsi="Times New Roman"/>
          <w:sz w:val="22"/>
          <w:szCs w:val="22"/>
          <w:lang w:val="lv-LV"/>
        </w:rPr>
        <w:t xml:space="preserve"> nodota Latvijas Republikas tiesā normatīvajos aktos noteiktajā kārtībā;</w:t>
      </w:r>
    </w:p>
    <w:p w:rsidR="00325492" w:rsidRPr="009966A3" w:rsidRDefault="00325492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6.</w:t>
      </w:r>
      <w:r w:rsidR="000666C8">
        <w:rPr>
          <w:sz w:val="22"/>
          <w:szCs w:val="22"/>
          <w:lang w:val="lv-LV"/>
        </w:rPr>
        <w:t>4</w:t>
      </w:r>
      <w:r w:rsidRPr="009966A3">
        <w:rPr>
          <w:sz w:val="22"/>
          <w:szCs w:val="22"/>
          <w:lang w:val="lv-LV"/>
        </w:rPr>
        <w:t>.Puses saskaņā ar spēkā esošajiem normatīvajiem aktiem ir viena otrai atbildīgas par līgumsaistību pārkāpumiem un to rezultātā nodarītiem zaudējumiem atbilst</w:t>
      </w:r>
      <w:r w:rsidR="00856C3F" w:rsidRPr="009966A3">
        <w:rPr>
          <w:sz w:val="22"/>
          <w:szCs w:val="22"/>
          <w:lang w:val="lv-LV"/>
        </w:rPr>
        <w:t>oši Līgumā pielīgtajai kārtībai;</w:t>
      </w:r>
    </w:p>
    <w:p w:rsidR="00325492" w:rsidRPr="009966A3" w:rsidRDefault="00325492" w:rsidP="00325492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color w:val="auto"/>
          <w:sz w:val="22"/>
          <w:szCs w:val="22"/>
          <w:lang w:val="lv-LV"/>
        </w:rPr>
      </w:pP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>6.</w:t>
      </w:r>
      <w:r w:rsidR="000666C8">
        <w:rPr>
          <w:rFonts w:ascii="Times New Roman" w:hAnsi="Times New Roman"/>
          <w:color w:val="auto"/>
          <w:sz w:val="22"/>
          <w:szCs w:val="22"/>
          <w:lang w:val="lv-LV"/>
        </w:rPr>
        <w:t>5</w:t>
      </w: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>. Puses tiek atbrīvotas no atbildības par daļēju vai pilnīgu šajā Līgumā paredzēto saistību neizpildi, ja tā</w:t>
      </w:r>
      <w:r w:rsidR="00211F3E" w:rsidRPr="009966A3">
        <w:rPr>
          <w:rFonts w:ascii="Times New Roman" w:hAnsi="Times New Roman"/>
          <w:color w:val="auto"/>
          <w:sz w:val="22"/>
          <w:szCs w:val="22"/>
          <w:lang w:val="lv-LV"/>
        </w:rPr>
        <w:t>s radušās</w:t>
      </w: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 xml:space="preserve"> pēc Līguma noslēgšanas nepārvaramas varas apstākļu rezultātā.</w:t>
      </w:r>
    </w:p>
    <w:p w:rsidR="00325492" w:rsidRPr="009966A3" w:rsidRDefault="00325492" w:rsidP="00325492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color w:val="auto"/>
          <w:sz w:val="22"/>
          <w:szCs w:val="22"/>
          <w:lang w:val="lv-LV"/>
        </w:rPr>
      </w:pP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>6.</w:t>
      </w:r>
      <w:r w:rsidR="000666C8">
        <w:rPr>
          <w:rFonts w:ascii="Times New Roman" w:hAnsi="Times New Roman"/>
          <w:color w:val="auto"/>
          <w:sz w:val="22"/>
          <w:szCs w:val="22"/>
          <w:lang w:val="lv-LV"/>
        </w:rPr>
        <w:t>6</w:t>
      </w: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>.Visi Līguma labojumi, grozījumi un papildus vienošanās noformējami rakstveidā, Pusēm savstarpēji vienojoties. Tie pievienojami Līgumam kā pielikumi un kļūst par šī Līguma neatņemamu sastāvdaļu ar to abpusējas parakstīšanas brīdi.</w:t>
      </w:r>
    </w:p>
    <w:p w:rsidR="00325492" w:rsidRPr="009966A3" w:rsidRDefault="00A874E8" w:rsidP="00325492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color w:val="auto"/>
          <w:sz w:val="22"/>
          <w:szCs w:val="22"/>
          <w:lang w:val="lv-LV"/>
        </w:rPr>
      </w:pP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>6.</w:t>
      </w:r>
      <w:r w:rsidR="000666C8">
        <w:rPr>
          <w:rFonts w:ascii="Times New Roman" w:hAnsi="Times New Roman"/>
          <w:color w:val="auto"/>
          <w:sz w:val="22"/>
          <w:szCs w:val="22"/>
          <w:lang w:val="lv-LV"/>
        </w:rPr>
        <w:t>7</w:t>
      </w:r>
      <w:r w:rsidR="00325492" w:rsidRPr="009966A3">
        <w:rPr>
          <w:rFonts w:ascii="Times New Roman" w:hAnsi="Times New Roman"/>
          <w:color w:val="auto"/>
          <w:sz w:val="22"/>
          <w:szCs w:val="22"/>
          <w:lang w:val="lv-LV"/>
        </w:rPr>
        <w:t>.Pušu paziņojumi, informācija, pretenzijas un cita sarakste skaitās nodota otrai pusei, ja tā ir nosūtīta</w:t>
      </w:r>
      <w:r w:rsidR="00BA19BD" w:rsidRPr="009966A3">
        <w:rPr>
          <w:rFonts w:ascii="Times New Roman" w:hAnsi="Times New Roman"/>
          <w:color w:val="auto"/>
          <w:sz w:val="22"/>
          <w:szCs w:val="22"/>
          <w:lang w:val="lv-LV"/>
        </w:rPr>
        <w:t xml:space="preserve"> ierakstītā vēstulē</w:t>
      </w:r>
      <w:r w:rsidR="00325492" w:rsidRPr="009966A3">
        <w:rPr>
          <w:rFonts w:ascii="Times New Roman" w:hAnsi="Times New Roman"/>
          <w:color w:val="auto"/>
          <w:sz w:val="22"/>
          <w:szCs w:val="22"/>
          <w:lang w:val="lv-LV"/>
        </w:rPr>
        <w:t xml:space="preserve"> uz šajā līgumā norādīto </w:t>
      </w:r>
      <w:r w:rsidR="00CA7B2D" w:rsidRPr="009966A3">
        <w:rPr>
          <w:rFonts w:ascii="Times New Roman" w:hAnsi="Times New Roman"/>
          <w:color w:val="auto"/>
          <w:sz w:val="22"/>
          <w:szCs w:val="22"/>
          <w:lang w:val="lv-LV"/>
        </w:rPr>
        <w:t>attiecīgās puses adresi, vai ies</w:t>
      </w:r>
      <w:r w:rsidR="00325492" w:rsidRPr="009966A3">
        <w:rPr>
          <w:rFonts w:ascii="Times New Roman" w:hAnsi="Times New Roman"/>
          <w:color w:val="auto"/>
          <w:sz w:val="22"/>
          <w:szCs w:val="22"/>
          <w:lang w:val="lv-LV"/>
        </w:rPr>
        <w:t>niegt</w:t>
      </w:r>
      <w:r w:rsidR="00E03803" w:rsidRPr="009966A3">
        <w:rPr>
          <w:rFonts w:ascii="Times New Roman" w:hAnsi="Times New Roman"/>
          <w:color w:val="auto"/>
          <w:sz w:val="22"/>
          <w:szCs w:val="22"/>
          <w:lang w:val="lv-LV"/>
        </w:rPr>
        <w:t>a minētajā adresē pret parakstu, vai arī</w:t>
      </w:r>
      <w:proofErr w:type="gramStart"/>
      <w:r w:rsidR="00E03803" w:rsidRPr="009966A3">
        <w:rPr>
          <w:rFonts w:ascii="Times New Roman" w:hAnsi="Times New Roman"/>
          <w:color w:val="auto"/>
          <w:sz w:val="22"/>
          <w:szCs w:val="22"/>
          <w:lang w:val="lv-LV"/>
        </w:rPr>
        <w:t xml:space="preserve">  </w:t>
      </w:r>
      <w:proofErr w:type="gramEnd"/>
      <w:r w:rsidR="00E03803" w:rsidRPr="009966A3">
        <w:rPr>
          <w:rFonts w:ascii="Times New Roman" w:hAnsi="Times New Roman"/>
          <w:color w:val="auto"/>
          <w:sz w:val="22"/>
          <w:szCs w:val="22"/>
          <w:lang w:val="lv-LV"/>
        </w:rPr>
        <w:t xml:space="preserve">pierādāmā veidā </w:t>
      </w:r>
      <w:r w:rsidR="00D05F5B" w:rsidRPr="009966A3">
        <w:rPr>
          <w:rFonts w:ascii="Times New Roman" w:hAnsi="Times New Roman"/>
          <w:color w:val="auto"/>
          <w:sz w:val="22"/>
          <w:szCs w:val="22"/>
          <w:lang w:val="lv-LV"/>
        </w:rPr>
        <w:t>nosūtīta elektroniski uz e-pastu.</w:t>
      </w:r>
    </w:p>
    <w:p w:rsidR="00325492" w:rsidRPr="009966A3" w:rsidRDefault="00A874E8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6.</w:t>
      </w:r>
      <w:r w:rsidR="000666C8">
        <w:rPr>
          <w:sz w:val="22"/>
          <w:szCs w:val="22"/>
          <w:lang w:val="lv-LV"/>
        </w:rPr>
        <w:t>8</w:t>
      </w:r>
      <w:r w:rsidR="00325492" w:rsidRPr="009966A3">
        <w:rPr>
          <w:sz w:val="22"/>
          <w:szCs w:val="22"/>
          <w:lang w:val="lv-LV"/>
        </w:rPr>
        <w:t xml:space="preserve">.Līgums ir sastādīts 3 (trīs) eksemplāros uz </w:t>
      </w:r>
      <w:r w:rsidR="00064E2F">
        <w:rPr>
          <w:sz w:val="22"/>
          <w:szCs w:val="22"/>
          <w:lang w:val="lv-LV"/>
        </w:rPr>
        <w:t>3 (trīs</w:t>
      </w:r>
      <w:r w:rsidR="00325492" w:rsidRPr="009966A3">
        <w:rPr>
          <w:sz w:val="22"/>
          <w:szCs w:val="22"/>
          <w:lang w:val="lv-LV"/>
        </w:rPr>
        <w:t>) lapām, pa vienam eksemplāram katrai no līgumslēdzējpusēm, trešais Valsts meža dienesta attiecīgajai struktūrvienībai. Visiem līguma eksemplāriem ir vienāds juridiskais spēks.</w:t>
      </w:r>
    </w:p>
    <w:p w:rsidR="00325492" w:rsidRPr="009966A3" w:rsidRDefault="00325492" w:rsidP="00325492">
      <w:pPr>
        <w:jc w:val="center"/>
        <w:rPr>
          <w:b/>
          <w:sz w:val="22"/>
          <w:szCs w:val="22"/>
          <w:lang w:val="lv-LV"/>
        </w:rPr>
      </w:pPr>
    </w:p>
    <w:p w:rsidR="00325492" w:rsidRPr="009966A3" w:rsidRDefault="00325492" w:rsidP="00325492">
      <w:pPr>
        <w:rPr>
          <w:b/>
          <w:sz w:val="22"/>
          <w:szCs w:val="22"/>
          <w:lang w:val="lv-LV"/>
        </w:rPr>
      </w:pPr>
    </w:p>
    <w:p w:rsidR="00325492" w:rsidRPr="009966A3" w:rsidRDefault="00A874E8" w:rsidP="0008204A">
      <w:pPr>
        <w:ind w:firstLine="720"/>
        <w:rPr>
          <w:b/>
          <w:sz w:val="22"/>
          <w:szCs w:val="22"/>
          <w:lang w:val="lv-LV"/>
        </w:rPr>
      </w:pPr>
      <w:r w:rsidRPr="009966A3">
        <w:rPr>
          <w:b/>
          <w:sz w:val="22"/>
          <w:szCs w:val="22"/>
          <w:lang w:val="lv-LV"/>
        </w:rPr>
        <w:t>7</w:t>
      </w:r>
      <w:r w:rsidR="00325492" w:rsidRPr="009966A3">
        <w:rPr>
          <w:b/>
          <w:sz w:val="22"/>
          <w:szCs w:val="22"/>
          <w:lang w:val="lv-LV"/>
        </w:rPr>
        <w:t>.</w:t>
      </w:r>
      <w:proofErr w:type="gramStart"/>
      <w:r w:rsidR="00325492" w:rsidRPr="009966A3">
        <w:rPr>
          <w:b/>
          <w:sz w:val="22"/>
          <w:szCs w:val="22"/>
          <w:lang w:val="lv-LV"/>
        </w:rPr>
        <w:t xml:space="preserve">    </w:t>
      </w:r>
      <w:proofErr w:type="gramEnd"/>
      <w:r w:rsidR="00325492" w:rsidRPr="009966A3">
        <w:rPr>
          <w:b/>
          <w:sz w:val="22"/>
          <w:szCs w:val="22"/>
          <w:lang w:val="lv-LV"/>
        </w:rPr>
        <w:t>Pušu rekvizīti un paraksti</w:t>
      </w:r>
    </w:p>
    <w:p w:rsidR="0008204A" w:rsidRPr="009966A3" w:rsidRDefault="0008204A" w:rsidP="0008204A">
      <w:pPr>
        <w:ind w:firstLine="720"/>
        <w:rPr>
          <w:b/>
          <w:sz w:val="22"/>
          <w:szCs w:val="22"/>
          <w:lang w:val="lv-LV"/>
        </w:rPr>
      </w:pPr>
    </w:p>
    <w:p w:rsidR="0008204A" w:rsidRPr="009966A3" w:rsidRDefault="0008204A" w:rsidP="0008204A">
      <w:pPr>
        <w:ind w:firstLine="720"/>
        <w:rPr>
          <w:b/>
          <w:sz w:val="22"/>
          <w:szCs w:val="22"/>
          <w:lang w:val="lv-LV"/>
        </w:rPr>
      </w:pPr>
    </w:p>
    <w:p w:rsidR="00325492" w:rsidRPr="009966A3" w:rsidRDefault="0066598D" w:rsidP="00325492">
      <w:pPr>
        <w:rPr>
          <w:sz w:val="22"/>
          <w:szCs w:val="22"/>
          <w:lang w:val="lv-LV"/>
        </w:rPr>
      </w:pPr>
      <w:r w:rsidRPr="009966A3">
        <w:rPr>
          <w:b/>
          <w:sz w:val="22"/>
          <w:szCs w:val="22"/>
        </w:rPr>
        <w:t>MK “______________________</w:t>
      </w:r>
      <w:r w:rsidR="00325492" w:rsidRPr="009966A3">
        <w:rPr>
          <w:b/>
          <w:sz w:val="22"/>
          <w:szCs w:val="22"/>
        </w:rPr>
        <w:t>”:</w:t>
      </w:r>
      <w:r w:rsidR="00325492" w:rsidRPr="009966A3">
        <w:rPr>
          <w:sz w:val="22"/>
          <w:szCs w:val="22"/>
        </w:rPr>
        <w:tab/>
      </w:r>
      <w:r w:rsidR="00325492" w:rsidRPr="009966A3">
        <w:rPr>
          <w:sz w:val="22"/>
          <w:szCs w:val="22"/>
        </w:rPr>
        <w:tab/>
      </w:r>
      <w:r w:rsidR="00325492" w:rsidRPr="009966A3">
        <w:rPr>
          <w:sz w:val="22"/>
          <w:szCs w:val="22"/>
        </w:rPr>
        <w:tab/>
      </w:r>
      <w:r w:rsidR="00325492" w:rsidRPr="009966A3">
        <w:rPr>
          <w:sz w:val="22"/>
          <w:szCs w:val="22"/>
        </w:rPr>
        <w:tab/>
      </w:r>
      <w:r w:rsidR="00325492" w:rsidRPr="009966A3">
        <w:rPr>
          <w:sz w:val="22"/>
          <w:szCs w:val="22"/>
        </w:rPr>
        <w:tab/>
      </w:r>
      <w:r w:rsidR="00325492" w:rsidRPr="009966A3">
        <w:rPr>
          <w:sz w:val="22"/>
          <w:szCs w:val="22"/>
        </w:rPr>
        <w:tab/>
      </w:r>
      <w:proofErr w:type="spellStart"/>
      <w:r w:rsidR="00325492" w:rsidRPr="009966A3">
        <w:rPr>
          <w:b/>
          <w:sz w:val="22"/>
          <w:szCs w:val="22"/>
        </w:rPr>
        <w:t>Īpašnieks</w:t>
      </w:r>
      <w:proofErr w:type="spellEnd"/>
      <w:r w:rsidR="00325492" w:rsidRPr="009966A3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25492" w:rsidRPr="009966A3" w:rsidTr="00211F3E">
        <w:tc>
          <w:tcPr>
            <w:tcW w:w="5470" w:type="dxa"/>
          </w:tcPr>
          <w:p w:rsidR="00325492" w:rsidRPr="009966A3" w:rsidRDefault="005313A6" w:rsidP="00211F3E">
            <w:pPr>
              <w:rPr>
                <w:sz w:val="22"/>
                <w:szCs w:val="22"/>
                <w:lang w:val="lv-LV"/>
              </w:rPr>
            </w:pPr>
            <w:proofErr w:type="spellStart"/>
            <w:r w:rsidRPr="009966A3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9966A3">
              <w:rPr>
                <w:sz w:val="22"/>
                <w:szCs w:val="22"/>
                <w:lang w:val="lv-LV"/>
              </w:rPr>
              <w:t>.:</w:t>
            </w: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>Adrese:</w:t>
            </w: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>Tālrunis:</w:t>
            </w: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>Paraksts (vārds, uzvārds):</w:t>
            </w:r>
          </w:p>
        </w:tc>
        <w:tc>
          <w:tcPr>
            <w:tcW w:w="5470" w:type="dxa"/>
          </w:tcPr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 xml:space="preserve">Vārds, uzvārds vai nosaukums: </w:t>
            </w: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 xml:space="preserve">P.k. vai </w:t>
            </w:r>
            <w:proofErr w:type="spellStart"/>
            <w:r w:rsidRPr="009966A3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9966A3">
              <w:rPr>
                <w:sz w:val="22"/>
                <w:szCs w:val="22"/>
                <w:lang w:val="lv-LV"/>
              </w:rPr>
              <w:t xml:space="preserve">.: </w:t>
            </w:r>
          </w:p>
          <w:p w:rsidR="00690110" w:rsidRPr="009966A3" w:rsidRDefault="00325492" w:rsidP="00690110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 xml:space="preserve">Adrese: </w:t>
            </w: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>Tālrunis:</w:t>
            </w: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>Paraksts (</w:t>
            </w:r>
            <w:r w:rsidR="002B0D53" w:rsidRPr="009966A3">
              <w:rPr>
                <w:sz w:val="22"/>
                <w:szCs w:val="22"/>
                <w:lang w:val="lv-LV"/>
              </w:rPr>
              <w:t>vārds, uzvārds</w:t>
            </w:r>
            <w:r w:rsidRPr="009966A3">
              <w:rPr>
                <w:sz w:val="22"/>
                <w:szCs w:val="22"/>
                <w:lang w:val="lv-LV"/>
              </w:rPr>
              <w:t>):</w:t>
            </w: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325492" w:rsidRPr="009966A3" w:rsidRDefault="00325492" w:rsidP="00325492">
      <w:pPr>
        <w:jc w:val="both"/>
        <w:rPr>
          <w:sz w:val="22"/>
          <w:szCs w:val="22"/>
          <w:lang w:val="lv-LV"/>
        </w:rPr>
      </w:pPr>
    </w:p>
    <w:p w:rsidR="00566DFD" w:rsidRPr="009966A3" w:rsidRDefault="00566DFD" w:rsidP="00566DFD">
      <w:pPr>
        <w:jc w:val="both"/>
        <w:rPr>
          <w:sz w:val="22"/>
          <w:szCs w:val="22"/>
          <w:lang w:val="lv-LV"/>
        </w:rPr>
      </w:pPr>
    </w:p>
    <w:p w:rsidR="00566DFD" w:rsidRPr="00BE69E8" w:rsidRDefault="00BE69E8" w:rsidP="00BE69E8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*</w:t>
      </w:r>
      <w:r w:rsidRPr="00BE69E8">
        <w:rPr>
          <w:sz w:val="22"/>
          <w:szCs w:val="22"/>
          <w:lang w:val="lv-LV"/>
        </w:rPr>
        <w:t>-</w:t>
      </w:r>
      <w:r>
        <w:rPr>
          <w:sz w:val="22"/>
          <w:szCs w:val="22"/>
          <w:lang w:val="lv-LV"/>
        </w:rPr>
        <w:t xml:space="preserve"> ja medību tiesību lietotājs vai zemes īpašnieks ir juridiska persona, tad reģistrācijas Nr. u</w:t>
      </w:r>
      <w:bookmarkStart w:id="0" w:name="_GoBack"/>
      <w:bookmarkEnd w:id="0"/>
      <w:r>
        <w:rPr>
          <w:sz w:val="22"/>
          <w:szCs w:val="22"/>
          <w:lang w:val="lv-LV"/>
        </w:rPr>
        <w:t>n juridiskā adrese</w:t>
      </w:r>
      <w:r w:rsidRPr="00BE69E8">
        <w:rPr>
          <w:sz w:val="22"/>
          <w:szCs w:val="22"/>
          <w:lang w:val="lv-LV"/>
        </w:rPr>
        <w:t xml:space="preserve"> </w:t>
      </w:r>
    </w:p>
    <w:p w:rsidR="00F6782C" w:rsidRDefault="00F6782C" w:rsidP="00566DFD">
      <w:pPr>
        <w:jc w:val="both"/>
        <w:rPr>
          <w:sz w:val="22"/>
          <w:szCs w:val="22"/>
          <w:lang w:val="lv-LV"/>
        </w:rPr>
      </w:pPr>
    </w:p>
    <w:sectPr w:rsidR="00F6782C" w:rsidSect="00211F3E">
      <w:footerReference w:type="default" r:id="rId9"/>
      <w:pgSz w:w="12240" w:h="15840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73" w:rsidRDefault="00225D73">
      <w:r>
        <w:separator/>
      </w:r>
    </w:p>
  </w:endnote>
  <w:endnote w:type="continuationSeparator" w:id="0">
    <w:p w:rsidR="00225D73" w:rsidRDefault="0022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3E" w:rsidRDefault="009D25B8">
    <w:pPr>
      <w:pStyle w:val="Footer"/>
      <w:jc w:val="center"/>
    </w:pPr>
    <w:r>
      <w:fldChar w:fldCharType="begin"/>
    </w:r>
    <w:r w:rsidR="000E442D">
      <w:instrText xml:space="preserve"> PAGE   \* MERGEFORMAT </w:instrText>
    </w:r>
    <w:r>
      <w:fldChar w:fldCharType="separate"/>
    </w:r>
    <w:r w:rsidR="00BE69E8">
      <w:rPr>
        <w:noProof/>
      </w:rPr>
      <w:t>3</w:t>
    </w:r>
    <w:r>
      <w:rPr>
        <w:noProof/>
      </w:rPr>
      <w:fldChar w:fldCharType="end"/>
    </w:r>
  </w:p>
  <w:p w:rsidR="00211F3E" w:rsidRDefault="00211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73" w:rsidRDefault="00225D73">
      <w:r>
        <w:separator/>
      </w:r>
    </w:p>
  </w:footnote>
  <w:footnote w:type="continuationSeparator" w:id="0">
    <w:p w:rsidR="00225D73" w:rsidRDefault="0022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2CB"/>
    <w:multiLevelType w:val="hybridMultilevel"/>
    <w:tmpl w:val="487AD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A7E74"/>
    <w:multiLevelType w:val="multilevel"/>
    <w:tmpl w:val="74464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541D4F"/>
    <w:multiLevelType w:val="hybridMultilevel"/>
    <w:tmpl w:val="552280E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F4C5C"/>
    <w:multiLevelType w:val="hybridMultilevel"/>
    <w:tmpl w:val="5E0666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20E04"/>
    <w:multiLevelType w:val="hybridMultilevel"/>
    <w:tmpl w:val="7F4E70E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244C5"/>
    <w:multiLevelType w:val="hybridMultilevel"/>
    <w:tmpl w:val="487AD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1D50DC"/>
    <w:multiLevelType w:val="hybridMultilevel"/>
    <w:tmpl w:val="9D241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304F2"/>
    <w:multiLevelType w:val="hybridMultilevel"/>
    <w:tmpl w:val="487AD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3B"/>
    <w:rsid w:val="00023CED"/>
    <w:rsid w:val="00026280"/>
    <w:rsid w:val="00031EB9"/>
    <w:rsid w:val="0004123F"/>
    <w:rsid w:val="00047AB9"/>
    <w:rsid w:val="00064E2F"/>
    <w:rsid w:val="000666C8"/>
    <w:rsid w:val="0008204A"/>
    <w:rsid w:val="0008619B"/>
    <w:rsid w:val="000A0447"/>
    <w:rsid w:val="000B56E2"/>
    <w:rsid w:val="000E442D"/>
    <w:rsid w:val="001722B3"/>
    <w:rsid w:val="0017303A"/>
    <w:rsid w:val="00190E0A"/>
    <w:rsid w:val="00196435"/>
    <w:rsid w:val="001B36F6"/>
    <w:rsid w:val="001D4C1F"/>
    <w:rsid w:val="001E1F78"/>
    <w:rsid w:val="002078AC"/>
    <w:rsid w:val="00211F3E"/>
    <w:rsid w:val="00217E4D"/>
    <w:rsid w:val="0022014B"/>
    <w:rsid w:val="00221415"/>
    <w:rsid w:val="0022551E"/>
    <w:rsid w:val="00225D73"/>
    <w:rsid w:val="00234C17"/>
    <w:rsid w:val="0024574D"/>
    <w:rsid w:val="00266BB2"/>
    <w:rsid w:val="00272604"/>
    <w:rsid w:val="002837DE"/>
    <w:rsid w:val="00296701"/>
    <w:rsid w:val="002B0D53"/>
    <w:rsid w:val="002B21B2"/>
    <w:rsid w:val="002F0AFD"/>
    <w:rsid w:val="0031160D"/>
    <w:rsid w:val="00317C40"/>
    <w:rsid w:val="00325492"/>
    <w:rsid w:val="00362847"/>
    <w:rsid w:val="00395707"/>
    <w:rsid w:val="00396434"/>
    <w:rsid w:val="003A1CE0"/>
    <w:rsid w:val="003A53B6"/>
    <w:rsid w:val="003C19C5"/>
    <w:rsid w:val="003C3302"/>
    <w:rsid w:val="003C480A"/>
    <w:rsid w:val="003C544C"/>
    <w:rsid w:val="003D2048"/>
    <w:rsid w:val="003E0501"/>
    <w:rsid w:val="003F32D6"/>
    <w:rsid w:val="00412247"/>
    <w:rsid w:val="00454CEB"/>
    <w:rsid w:val="004C15B1"/>
    <w:rsid w:val="004E3003"/>
    <w:rsid w:val="005313A6"/>
    <w:rsid w:val="00546F6C"/>
    <w:rsid w:val="00551D56"/>
    <w:rsid w:val="005529F2"/>
    <w:rsid w:val="00562F92"/>
    <w:rsid w:val="0056310D"/>
    <w:rsid w:val="00566DFD"/>
    <w:rsid w:val="00572FB7"/>
    <w:rsid w:val="00573B6B"/>
    <w:rsid w:val="00594519"/>
    <w:rsid w:val="005B6414"/>
    <w:rsid w:val="005F45B2"/>
    <w:rsid w:val="00601A15"/>
    <w:rsid w:val="006230D0"/>
    <w:rsid w:val="0066598D"/>
    <w:rsid w:val="00690110"/>
    <w:rsid w:val="006960F6"/>
    <w:rsid w:val="006A5E05"/>
    <w:rsid w:val="006B5D77"/>
    <w:rsid w:val="006F1EC8"/>
    <w:rsid w:val="00714B02"/>
    <w:rsid w:val="00735B12"/>
    <w:rsid w:val="00756BBB"/>
    <w:rsid w:val="00762748"/>
    <w:rsid w:val="007920FE"/>
    <w:rsid w:val="007B6A16"/>
    <w:rsid w:val="007D20FB"/>
    <w:rsid w:val="007D4559"/>
    <w:rsid w:val="0080270C"/>
    <w:rsid w:val="00826645"/>
    <w:rsid w:val="00856C3F"/>
    <w:rsid w:val="00872117"/>
    <w:rsid w:val="00876D60"/>
    <w:rsid w:val="00880586"/>
    <w:rsid w:val="008A086A"/>
    <w:rsid w:val="008D215C"/>
    <w:rsid w:val="008E6318"/>
    <w:rsid w:val="008F1F05"/>
    <w:rsid w:val="008F6E24"/>
    <w:rsid w:val="009059CA"/>
    <w:rsid w:val="00963F44"/>
    <w:rsid w:val="009966A3"/>
    <w:rsid w:val="009A1A3C"/>
    <w:rsid w:val="009C132F"/>
    <w:rsid w:val="009D25B8"/>
    <w:rsid w:val="009D3C1F"/>
    <w:rsid w:val="009F4460"/>
    <w:rsid w:val="00A0751B"/>
    <w:rsid w:val="00A079B4"/>
    <w:rsid w:val="00A1006B"/>
    <w:rsid w:val="00A20F04"/>
    <w:rsid w:val="00A32CA5"/>
    <w:rsid w:val="00A464BB"/>
    <w:rsid w:val="00A84A1A"/>
    <w:rsid w:val="00A874AF"/>
    <w:rsid w:val="00A874E8"/>
    <w:rsid w:val="00AE18CD"/>
    <w:rsid w:val="00AF44E8"/>
    <w:rsid w:val="00B56E29"/>
    <w:rsid w:val="00B60A25"/>
    <w:rsid w:val="00B625F2"/>
    <w:rsid w:val="00B83C20"/>
    <w:rsid w:val="00BA19BD"/>
    <w:rsid w:val="00BB6B7C"/>
    <w:rsid w:val="00BC4F40"/>
    <w:rsid w:val="00BC56D4"/>
    <w:rsid w:val="00BC7052"/>
    <w:rsid w:val="00BE69E8"/>
    <w:rsid w:val="00BF55E6"/>
    <w:rsid w:val="00C11983"/>
    <w:rsid w:val="00C527BB"/>
    <w:rsid w:val="00C86B2F"/>
    <w:rsid w:val="00C954F1"/>
    <w:rsid w:val="00CA7B2D"/>
    <w:rsid w:val="00CC635A"/>
    <w:rsid w:val="00CD0F3E"/>
    <w:rsid w:val="00CE2AA3"/>
    <w:rsid w:val="00CF013B"/>
    <w:rsid w:val="00D05E0A"/>
    <w:rsid w:val="00D05F5B"/>
    <w:rsid w:val="00D140E1"/>
    <w:rsid w:val="00D8282D"/>
    <w:rsid w:val="00DA1178"/>
    <w:rsid w:val="00DA61FB"/>
    <w:rsid w:val="00DB1BBB"/>
    <w:rsid w:val="00DE4DFF"/>
    <w:rsid w:val="00DE58E2"/>
    <w:rsid w:val="00DF53AA"/>
    <w:rsid w:val="00DF56D0"/>
    <w:rsid w:val="00E03803"/>
    <w:rsid w:val="00E15EE8"/>
    <w:rsid w:val="00E267E9"/>
    <w:rsid w:val="00E3573F"/>
    <w:rsid w:val="00E409B0"/>
    <w:rsid w:val="00EE6B62"/>
    <w:rsid w:val="00EF1C34"/>
    <w:rsid w:val="00F2413E"/>
    <w:rsid w:val="00F416E7"/>
    <w:rsid w:val="00F6782C"/>
    <w:rsid w:val="00F778A3"/>
    <w:rsid w:val="00FB431C"/>
    <w:rsid w:val="00FC663A"/>
    <w:rsid w:val="00FD23E4"/>
    <w:rsid w:val="00FE0055"/>
    <w:rsid w:val="00FF17F7"/>
    <w:rsid w:val="00FF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25492"/>
    <w:pPr>
      <w:keepNext/>
      <w:ind w:firstLine="720"/>
      <w:outlineLvl w:val="0"/>
    </w:pPr>
    <w:rPr>
      <w:rFonts w:ascii="Arial" w:hAnsi="Arial"/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492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25492"/>
    <w:pPr>
      <w:jc w:val="center"/>
    </w:pPr>
    <w:rPr>
      <w:rFonts w:ascii="Arial" w:hAnsi="Arial"/>
      <w:b/>
      <w:sz w:val="24"/>
      <w:lang w:val="lv-LV"/>
    </w:rPr>
  </w:style>
  <w:style w:type="character" w:customStyle="1" w:styleId="TitleChar">
    <w:name w:val="Title Char"/>
    <w:basedOn w:val="DefaultParagraphFont"/>
    <w:link w:val="Title"/>
    <w:rsid w:val="00325492"/>
    <w:rPr>
      <w:rFonts w:ascii="Arial" w:eastAsia="Times New Roman" w:hAnsi="Arial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25492"/>
    <w:pPr>
      <w:jc w:val="center"/>
    </w:pPr>
    <w:rPr>
      <w:rFonts w:ascii="Arial" w:hAnsi="Arial"/>
      <w:sz w:val="24"/>
      <w:lang w:val="lv-LV"/>
    </w:rPr>
  </w:style>
  <w:style w:type="character" w:customStyle="1" w:styleId="SubtitleChar">
    <w:name w:val="Subtitle Char"/>
    <w:basedOn w:val="DefaultParagraphFont"/>
    <w:link w:val="Subtitle"/>
    <w:rsid w:val="00325492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325492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25492"/>
    <w:rPr>
      <w:rFonts w:ascii="Arial" w:eastAsia="Times New Roman" w:hAnsi="Arial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325492"/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549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xt1">
    <w:name w:val="txt1"/>
    <w:rsid w:val="0032549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54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4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874E8"/>
    <w:rPr>
      <w:color w:val="0000FF"/>
      <w:u w:val="single"/>
    </w:rPr>
  </w:style>
  <w:style w:type="character" w:customStyle="1" w:styleId="c1">
    <w:name w:val="c1"/>
    <w:basedOn w:val="DefaultParagraphFont"/>
    <w:rsid w:val="00A874E8"/>
  </w:style>
  <w:style w:type="paragraph" w:styleId="ListParagraph">
    <w:name w:val="List Paragraph"/>
    <w:basedOn w:val="Normal"/>
    <w:uiPriority w:val="34"/>
    <w:qFormat/>
    <w:rsid w:val="00594519"/>
    <w:pPr>
      <w:ind w:left="720"/>
      <w:contextualSpacing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DB1BBB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E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C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25492"/>
    <w:pPr>
      <w:keepNext/>
      <w:ind w:firstLine="720"/>
      <w:outlineLvl w:val="0"/>
    </w:pPr>
    <w:rPr>
      <w:rFonts w:ascii="Arial" w:hAnsi="Arial"/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492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25492"/>
    <w:pPr>
      <w:jc w:val="center"/>
    </w:pPr>
    <w:rPr>
      <w:rFonts w:ascii="Arial" w:hAnsi="Arial"/>
      <w:b/>
      <w:sz w:val="24"/>
      <w:lang w:val="lv-LV"/>
    </w:rPr>
  </w:style>
  <w:style w:type="character" w:customStyle="1" w:styleId="TitleChar">
    <w:name w:val="Title Char"/>
    <w:basedOn w:val="DefaultParagraphFont"/>
    <w:link w:val="Title"/>
    <w:rsid w:val="00325492"/>
    <w:rPr>
      <w:rFonts w:ascii="Arial" w:eastAsia="Times New Roman" w:hAnsi="Arial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25492"/>
    <w:pPr>
      <w:jc w:val="center"/>
    </w:pPr>
    <w:rPr>
      <w:rFonts w:ascii="Arial" w:hAnsi="Arial"/>
      <w:sz w:val="24"/>
      <w:lang w:val="lv-LV"/>
    </w:rPr>
  </w:style>
  <w:style w:type="character" w:customStyle="1" w:styleId="SubtitleChar">
    <w:name w:val="Subtitle Char"/>
    <w:basedOn w:val="DefaultParagraphFont"/>
    <w:link w:val="Subtitle"/>
    <w:rsid w:val="00325492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325492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25492"/>
    <w:rPr>
      <w:rFonts w:ascii="Arial" w:eastAsia="Times New Roman" w:hAnsi="Arial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325492"/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549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xt1">
    <w:name w:val="txt1"/>
    <w:rsid w:val="0032549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54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4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874E8"/>
    <w:rPr>
      <w:color w:val="0000FF"/>
      <w:u w:val="single"/>
    </w:rPr>
  </w:style>
  <w:style w:type="character" w:customStyle="1" w:styleId="c1">
    <w:name w:val="c1"/>
    <w:basedOn w:val="DefaultParagraphFont"/>
    <w:rsid w:val="00A874E8"/>
  </w:style>
  <w:style w:type="paragraph" w:styleId="ListParagraph">
    <w:name w:val="List Paragraph"/>
    <w:basedOn w:val="Normal"/>
    <w:uiPriority w:val="34"/>
    <w:qFormat/>
    <w:rsid w:val="00594519"/>
    <w:pPr>
      <w:ind w:left="720"/>
      <w:contextualSpacing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DB1BBB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E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11902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357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5" w:color="CCCCCC"/>
            <w:bottom w:val="single" w:sz="2" w:space="5" w:color="CCCCCC"/>
            <w:right w:val="single" w:sz="6" w:space="5" w:color="CCCCCC"/>
          </w:divBdr>
          <w:divsChild>
            <w:div w:id="1821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3E13-9D97-4D3F-8E3B-846510A3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4766</Words>
  <Characters>2718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Consilium, SIA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Vērdiņa</dc:creator>
  <cp:lastModifiedBy>Janis Baumanis</cp:lastModifiedBy>
  <cp:revision>4</cp:revision>
  <dcterms:created xsi:type="dcterms:W3CDTF">2014-09-15T09:35:00Z</dcterms:created>
  <dcterms:modified xsi:type="dcterms:W3CDTF">2014-09-18T18:34:00Z</dcterms:modified>
</cp:coreProperties>
</file>